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295B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657B73" w14:textId="77777777" w:rsidR="00F52DF2" w:rsidRDefault="00AF26E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073DBA21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A452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DCAA3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BA64C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A79E07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666C61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588633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213EE0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75E3E1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3F3AC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97EB85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32595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59DEB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F82394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9AB20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A6B39B" w14:textId="77777777" w:rsidR="00F52DF2" w:rsidRDefault="00AF26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EF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ВОСПИТАТЕЛЬНОЙ РАБОТЫ</w:t>
      </w:r>
    </w:p>
    <w:p w14:paraId="704517FF" w14:textId="77777777" w:rsidR="00F52DF2" w:rsidRDefault="00AF26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ДЛЯ ОРГАНИЗАЦИЙ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25B697E9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EE8C4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894AD4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086D3A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3051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80877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69C2C1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133F6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35A02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0B8F2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73FAEC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6E15D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988D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46E5D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DAA4CD" w14:textId="77777777" w:rsidR="00AC224D" w:rsidRDefault="00AC224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11D19" w14:textId="77777777" w:rsidR="00AC224D" w:rsidRDefault="00AC224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F60CA5" w14:textId="77777777" w:rsidR="00F52DF2" w:rsidRDefault="00AF26EB" w:rsidP="005552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14:paraId="574FD122" w14:textId="77777777" w:rsidR="002C7751" w:rsidRDefault="002C7751" w:rsidP="005552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05"/>
        <w:gridCol w:w="567"/>
      </w:tblGrid>
      <w:tr w:rsidR="00F52DF2" w14:paraId="71871AAC" w14:textId="77777777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16F23A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75762A1" w14:textId="77777777" w:rsidR="00F52DF2" w:rsidRDefault="00733ED7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ПРЕАМБУЛА</w:t>
            </w:r>
          </w:p>
          <w:p w14:paraId="3E6F7FDF" w14:textId="77777777"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896F7E" w14:textId="77777777" w:rsidR="00F52DF2" w:rsidRDefault="000557F0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14:paraId="7D7237FD" w14:textId="77777777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1739E2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114879F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 ЦЕННОСТНО-ЦЕЛЕВЫЕ ОСНОВЫ ВОСПИТАНИЯ</w:t>
            </w:r>
          </w:p>
          <w:p w14:paraId="0BA37D30" w14:textId="77777777"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06442D" w14:textId="77777777" w:rsidR="00F52DF2" w:rsidRDefault="008351BE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DF2" w14:paraId="5062B6C7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DAF1F7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7815523" w14:textId="77777777"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AC19B2" w14:textId="77777777" w:rsidR="00F52DF2" w:rsidRDefault="008351BE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DF2" w14:paraId="22BB4434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0AC675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66C725D" w14:textId="77777777"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6C1700" w14:textId="77777777" w:rsidR="00F52DF2" w:rsidRDefault="008351BE" w:rsidP="00835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DF2" w14:paraId="4A9969DE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343345" w14:textId="77777777" w:rsidR="00F52DF2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F2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E9F9045" w14:textId="77777777"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E755F" w14:textId="77777777" w:rsidR="00F52DF2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DE8" w:rsidRPr="00555211" w14:paraId="24852BF1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7F57DD" w14:textId="77777777" w:rsidR="004E6DE8" w:rsidRPr="00555211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25AC0E9" w14:textId="77777777" w:rsidR="004E6DE8" w:rsidRPr="00555211" w:rsidRDefault="009B2DD9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елевые ориентиры результатов воспитания младшего школьного</w:t>
            </w:r>
            <w:r w:rsidR="005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5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(7 -10 лет)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7556D" w14:textId="77777777" w:rsidR="004E6DE8" w:rsidRPr="00555211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DE8" w14:paraId="38F90902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F371FA" w14:textId="77777777" w:rsidR="004E6DE8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D684ADA" w14:textId="77777777" w:rsidR="004E6DE8" w:rsidRDefault="009B2DD9" w:rsidP="009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B2DD9">
              <w:rPr>
                <w:rFonts w:ascii="Times New Roman" w:eastAsia="Times New Roman" w:hAnsi="Times New Roman" w:cs="Times New Roman"/>
                <w:sz w:val="24"/>
                <w:szCs w:val="24"/>
              </w:rPr>
              <w:t>елевые ориентиры результатов воспитания подросткового возраста (11-14 лет)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C6E87" w14:textId="77777777" w:rsidR="004E6DE8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DE8" w14:paraId="35887792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DB7502" w14:textId="77777777" w:rsidR="004E6DE8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2249B0E" w14:textId="77777777" w:rsidR="004E6DE8" w:rsidRDefault="009B2DD9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D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результатов воспитания юношеского возраста (15-17 лет)</w:t>
            </w:r>
          </w:p>
          <w:p w14:paraId="415D2CF2" w14:textId="77777777"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216FB" w14:textId="77777777" w:rsidR="004E6DE8" w:rsidRDefault="00864B3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DF2" w14:paraId="50499661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5FF474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F31ECDE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 СОДЕРЖАТЕЛЬНЫЙ РАЗДЕЛ</w:t>
            </w:r>
          </w:p>
          <w:p w14:paraId="2958DB9D" w14:textId="77777777"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DDD24" w14:textId="77777777" w:rsidR="00F52DF2" w:rsidRDefault="00EB6451" w:rsidP="002B4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9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14:paraId="3C2E30C5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1ADB16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B539848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 ОРГАНИЗАЦИИ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5F252" w14:textId="77777777" w:rsidR="00F52DF2" w:rsidRDefault="002B491C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2DF2" w14:paraId="0AB3C647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11CE81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D2C1C01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ВИДЫ И ФОРМЫ ВОСПИТАТЕЛЬНОЙ РАБОТЫ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3B36D7" w14:textId="77777777" w:rsidR="00F52DF2" w:rsidRDefault="008978C1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2DF2" w14:paraId="074C053C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CA420C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3549F4D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017C1" w14:textId="77777777" w:rsidR="00F52DF2" w:rsidRDefault="00EF1B63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8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14:paraId="1AC61B60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71722B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D3584E8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(отрядная) работа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89558" w14:textId="77777777" w:rsidR="00F52DF2" w:rsidRDefault="00EF1B63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8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14:paraId="13A9C3EC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14F383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7CEC6EC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14:paraId="02B23FE1" w14:textId="77777777"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493CAF" w14:textId="77777777" w:rsidR="00F52DF2" w:rsidRDefault="00EF1B63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2DF2" w14:paraId="4A777B36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CDDDA2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EBC878C" w14:textId="77777777" w:rsidR="00F52DF2" w:rsidRDefault="00AF26EB" w:rsidP="0001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ИНВАРИАНТНЫЕ (О</w:t>
            </w:r>
            <w:r w:rsidR="0001063C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МОДУЛИ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8F97A" w14:textId="77777777"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2DF2" w14:paraId="1B23B2D0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BEA1CE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0524351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модуль </w:t>
            </w:r>
            <w:r w:rsidR="002C775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«Мир: наука, культура, мораль»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D27FB" w14:textId="77777777"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2DF2" w14:paraId="3BA0E976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8F8358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3AEA021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модуль </w:t>
            </w:r>
            <w:r w:rsidR="00555211" w:rsidRPr="00555211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«Россия: прошлое, настоящее, будущее</w:t>
            </w:r>
            <w:r w:rsidR="002C77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2180A" w14:textId="77777777"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2DF2" w14:paraId="6E422DB9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2925B1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097B843" w14:textId="77777777" w:rsidR="00F52DF2" w:rsidRDefault="00AF26EB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модуль </w:t>
            </w:r>
            <w:r w:rsidR="00555211" w:rsidRPr="00555211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«Человек: здоровье, безопасность, семья»</w:t>
            </w:r>
          </w:p>
          <w:p w14:paraId="0784CEB1" w14:textId="77777777" w:rsidR="002C7751" w:rsidRDefault="002C7751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A0298" w14:textId="77777777" w:rsidR="00F52DF2" w:rsidRDefault="008978C1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2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DF2" w14:paraId="6CAFFE76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E10E5C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3F0DEE1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(ДОПОЛНИТЕЛЬНЫЕ)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3102A" w14:textId="77777777" w:rsidR="00F52DF2" w:rsidRDefault="009C3BED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E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14:paraId="5A080A1F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C1E197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6F826E9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9964E" w14:textId="77777777" w:rsidR="00F52DF2" w:rsidRDefault="009C3BED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E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14:paraId="5CA30188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7934A9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1E5F25E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медиа-среда»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8FB1C1" w14:textId="77777777" w:rsidR="00F52DF2" w:rsidRDefault="009C3BED" w:rsidP="0052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A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FF8" w14:paraId="5A6025AA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7E9A61" w14:textId="77777777" w:rsidR="00F66FF8" w:rsidRDefault="00F66FF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7F566D6" w14:textId="77777777" w:rsidR="00F66FF8" w:rsidRDefault="00F66FF8" w:rsidP="00F66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</w:t>
            </w:r>
            <w:r w:rsidRP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76F349" w14:textId="77777777" w:rsidR="00F66FF8" w:rsidRDefault="00521A9C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DF2" w14:paraId="0D827BCF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591C50C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441327B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«Добровольчество/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A5959" w14:textId="77777777"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DF2" w14:paraId="4A6E927F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D46AD2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12E417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C50C1D" w14:textId="77777777" w:rsidR="00F52DF2" w:rsidRDefault="00EF5E65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DF2" w14:paraId="486D705E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F6E370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07FF63D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«Социальные компетенции»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63EA1" w14:textId="77777777" w:rsidR="00F52DF2" w:rsidRDefault="00EF5E65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DF2" w14:paraId="24FBC7B3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7CA3BC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A2381E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«Детская дипломатия и международные отношения»</w:t>
            </w:r>
          </w:p>
          <w:p w14:paraId="434FA20D" w14:textId="77777777"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08ADAE" w14:textId="77777777"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2DF2" w14:paraId="22839AFC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28EF8C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7ABFAD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III. ОРГАНИЗАЦИЯ ВОСПИТАТЕЛЬНОЙ РАБОТЫ </w:t>
            </w:r>
          </w:p>
          <w:p w14:paraId="63182650" w14:textId="77777777"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2BC6E" w14:textId="77777777" w:rsidR="00F52DF2" w:rsidRDefault="00F66FF8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2DF2" w14:paraId="40D8537C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DD72EA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38E4BC8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FE0A27" w14:textId="77777777"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2DF2" w14:paraId="1D97CEC0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07834E" w14:textId="77777777"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9451736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ВОСПИТАТЕЛЬНОЙ РАБОТЫ И РЕЗУЛЬТАТОВ ВОСПИТАНИЯ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83E38" w14:textId="77777777" w:rsidR="00F52DF2" w:rsidRDefault="00F975EF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1A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DF2" w14:paraId="5E33F253" w14:textId="77777777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E35E82" w14:textId="77777777"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4AD9B5D" w14:textId="77777777"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DF51C" w14:textId="77777777"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Календарный план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1011A" w14:textId="77777777"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4369E" w14:textId="77777777" w:rsidR="00733ED7" w:rsidRDefault="00733ED7" w:rsidP="00555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310046C" w14:textId="77777777"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8865F79" w14:textId="77777777"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609A6A9" w14:textId="77777777"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B4B64FB" w14:textId="77777777"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66DC4E1" w14:textId="77777777"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C26C175" w14:textId="77777777" w:rsidR="00733ED7" w:rsidRDefault="00733ED7" w:rsidP="00382A2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F2E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ПРЕАМБУЛА</w:t>
      </w:r>
    </w:p>
    <w:p w14:paraId="05D8778E" w14:textId="77777777" w:rsidR="00D82C5B" w:rsidRDefault="00D82C5B" w:rsidP="002C775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C6F3217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воспитательной работы для организаций отдыха детей и их оздоровления (далее - Программа воспитательной работы, Программа) разработана на основании Стратегии развития воспитания  в Российской Федерации на период до 2030 года.</w:t>
      </w:r>
    </w:p>
    <w:p w14:paraId="30E17C57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Программа синхронизирована с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римерн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рабоч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программ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воспитания для общеобразовательных организаций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разработанной ФГБНУ «Институт изучения детства, семьи и воспитания»</w:t>
      </w:r>
      <w:r w:rsidR="00347D76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2"/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56BE33B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Правовую основу Программы составляют: Конституция Российской Федерации; федеральные законы: 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24 июля 1998 г. № 124-ФЗ 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4E6DEB" w:rsidRP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 основных гарантиях прав ребенка в Российской Федерации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»;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28 июня 2014 г. № 172-ФЗ «О стратегическом планировании в Российской Федерации»; от 29 декабря 2012 г. № 273-ФЗ «Об образовании в Российской Федерации»; от 30 декабря 2020 г. № 489-ФЗ «О молодёжной политике в Российской Федерации»; от 14 июля 2022 г. № 261-ФЗ «О российском движении детей и молодёжи»; от 29 декабря 2010 г. № 436-Ф «О защите детей от информации, причиняющей вред их здоровью и развитию»; нормативно-правовые акты: Указ Президента Российской Федерации от 2 июля 2021 г. № 400 «О Стратегии национальной безопасности Российской Федерации»; Указ Президента Российской Федерации от 8 ноября 2021 г. № 633 «Об утверждении Основ государственной политики в сфере стратегического планирования в Российской Федерации»,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Указ Президента Российской Федерации от 17 мая 2023 г. № 358 «О Стратегии комплексной безопасности детей в Российской Федерации на период до 2030 года», 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просвещения»; Указ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наукоемких технологий»; Распоряжение Правительства Российской Федерации от 17 августа 2024 г. № 2233-р об утверждении Стратегии реализации молодёжной политики в Российской Федерации на период до 2030 года, Распоряжение Правительства Российской Федерации от 11 сентября 2024 г. № 2501-р об утверждении Стратегии государственной культурной политики на период до 2030 года, другие федеральные законы, нормативные правовые акты Президента Российской Федерации, Правительства Российской Федерации в области воспитания, образования, детства, культуры, информационной и молодёжной политики.</w:t>
      </w:r>
    </w:p>
    <w:p w14:paraId="26F92F2B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Часть положений Программы, в частности определения понятий, выражают подходы исследователей и педагогических школ, занимающихся проблемами воспитания. Программа разработана на ценностях, подходах и традициях отечественной педагогической</w:t>
      </w:r>
      <w:r w:rsidR="00BF19C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наук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отечественной школы педагогики детских каникул. </w:t>
      </w:r>
    </w:p>
    <w:p w14:paraId="40934B3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предназначена для её реализации в организациях отдыха детей и их оздоровления всех типов и форм собственности на территории Российской Федерации, а также организациями, так или иначе осуществляющими воспитательные, досуговые и развивающие программы в сфере отдыха и оздоровления детей.</w:t>
      </w:r>
    </w:p>
    <w:p w14:paraId="6DB8E7C6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24 июля 1998 г. № 124-ФЗ «Об основных гарантиях прав ребенка в Российской Федерации» к организациям отдыха детей и их оздоровления (далее – детский лагерь) относятся организации (независимо от их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69A0879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Данная Программа также предназначена для реализации иными организациями, осуществляющими воспитательные, досуговые и развивающие программы в сфере детского отдыха, а именно организациями:</w:t>
      </w:r>
    </w:p>
    <w:p w14:paraId="4E7FBFCB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детского туризма, который включает в себя туризм экскурсионный, познавательный, культурологический, экологический, образовательный, оздоровительный, медицинский, спортивный и т.д.</w:t>
      </w:r>
    </w:p>
    <w:p w14:paraId="15EDB13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детского активного туризма, проходящего в открытых природных пространствах и включающий в себя различной направленности походы (пешие, водные, конные, вело, авто, авиа, горные, и др.); детские экспедиции (экологические, поисковые, археологические, историко-краеведческие, фольклорные и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т.д.) и др.</w:t>
      </w:r>
    </w:p>
    <w:p w14:paraId="5AB3E54A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операторами программ детского отдыха, не имеющими своей базы размещения, но реализующими авторские или иные программы, содержащие воспитательный и развивающий компоненты.</w:t>
      </w:r>
    </w:p>
    <w:p w14:paraId="42703A13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реализующими программы детского событийного туризма, включающего в себя слеты, фестивали, форумы, конференции, семинары, интенсивы и другие события различной направленности для детей и молодежи.</w:t>
      </w:r>
    </w:p>
    <w:p w14:paraId="6670BDD9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осуществляющими занятость детей в рамках летних или каникулярных пришкольных площадок, городских площадок при различного рода детских центрах (языковых, творческих, компьютерных и т.д.), спортивных секциях и клубах, учреждениях культуры (дома культуры, дома творчества, библиотеки и т.д.).</w:t>
      </w:r>
    </w:p>
    <w:p w14:paraId="0E300A99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4133E1C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является основой для разработки и реализации Программ воспитательной работы  в организациях отдыха детей и их оздоровления всех типов и форм собственности на территории Российской Федерации, а также для организаций, осуществляющих работу с детьми в сфере отдыха и оздоровления, организаций,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сотрудничества.</w:t>
      </w:r>
    </w:p>
    <w:p w14:paraId="5142B0A8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Образовательные организации, иные организации, в целях сохранения преемственности воспитательной работы в течение года, могут реализовывать воспитательную работу в период организации детского отдыха (функционирования лагеря дневного или круглосуточного пребывания) в рамках и в соответствии с Рабочей программой воспитания для образовательных организаций, включающей соответствующий модуль, разработанной и утвержденной в установленном порядке.</w:t>
      </w:r>
    </w:p>
    <w:p w14:paraId="067FF9D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реализации Программы воспитательной работы необходимо рассматривать сферу детского отдыха и как уникальную организационно-деятельностную и педагогическую систему, которая определяется непохожестью на другие педагогические системы (детские сады, школы, учреждения дополнительного образования и т.п.). Эти отличия проявляются в: </w:t>
      </w:r>
    </w:p>
    <w:p w14:paraId="76A19582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Краткосрочности осуществления деятельности с определенным контингентом детей.</w:t>
      </w:r>
    </w:p>
    <w:p w14:paraId="2FF19097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Сборном составе временных детских коллективов (групп).</w:t>
      </w:r>
    </w:p>
    <w:p w14:paraId="6144CE24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Насыщенности, повышенной событийной динамике и частой сменяемости различных видов деятельности в детских коллективах (группах).</w:t>
      </w:r>
    </w:p>
    <w:p w14:paraId="27A51A64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Явно выраженных и доминирующих воспитательной и развивающей функциях.</w:t>
      </w:r>
    </w:p>
    <w:p w14:paraId="03F2239B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5.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Постоянной сменяемост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детского контингента (смены, проекты, туристические походы, экскурсионные поездки и т.д.).</w:t>
      </w:r>
    </w:p>
    <w:p w14:paraId="7B4CAA67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Частой сменяемости педагогических кадров, осуществляющих педагогический процесс.</w:t>
      </w:r>
    </w:p>
    <w:p w14:paraId="47321AFE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Наличии устоявшейся системы ценностей, устоявшихся традиций, символики и атрибутики. </w:t>
      </w:r>
    </w:p>
    <w:p w14:paraId="68425990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Большими, чем в других педагогических системах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возможностями для творческой самореализации и личностного роста воспитанников.</w:t>
      </w:r>
    </w:p>
    <w:p w14:paraId="5472DA9A" w14:textId="77777777"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Расширенных возможностях установления партнерских отношений при реализации как авторских, так и совместных с партнерами проектов.</w:t>
      </w:r>
    </w:p>
    <w:p w14:paraId="5539385C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F340947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Вектором развития, основой и инструментом реализации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14:paraId="5A5492D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традиционным российским духовно-нравственным ценностям относятся </w:t>
      </w:r>
      <w:r w:rsidRPr="00414F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жизнь, достоинство, права и свободы человека, патриотизм, гражданственность, служение </w:t>
      </w:r>
      <w:r w:rsidRPr="00CB3A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414FD9" w:rsidRPr="00CB3AEE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3"/>
      </w:r>
      <w:r w:rsidRPr="00CB3A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7991A508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37511D3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Методологической основой разработки и реализации единой программы воспитания для организаций отдыха детей и их оздоровления являются два основны</w:t>
      </w:r>
      <w:r w:rsidR="00FC5C9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подхода:</w:t>
      </w:r>
    </w:p>
    <w:p w14:paraId="1D39B77A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Системно-деятельностный;</w:t>
      </w:r>
    </w:p>
    <w:p w14:paraId="4A408568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Аксиологический. </w:t>
      </w:r>
    </w:p>
    <w:p w14:paraId="284AC890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 подход,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14:paraId="57FD17B9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14:paraId="23840520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что первоосновой воспитания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14:paraId="1AC56C3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2D4B69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Целью Программы является актуализация, формирование и внедрение единых подходов к воспитанию и развитию детей и молодежи в системе детского отдыха и оздоровления в преемственности единой системы воспитания и государственной политики в области воспитания и развития подрастающего поколения в Российской Федерации.</w:t>
      </w:r>
    </w:p>
    <w:p w14:paraId="556EC049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качественной реализации данной цели используется возрастной подход к обучению, воспитанию и развитию детей, а также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понимание коллективной сущности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 коллективного начала осуществления воспитательной деятельности в условиях организации отдыха детей и их оздоровления. Под возрастными группами понимаются группы детей:</w:t>
      </w:r>
    </w:p>
    <w:p w14:paraId="14D39826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- 7-10 лет – младшие школьники;</w:t>
      </w:r>
    </w:p>
    <w:p w14:paraId="1480A54D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- 11-14 лет - подростки;</w:t>
      </w:r>
    </w:p>
    <w:p w14:paraId="265236FE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- 15-17 лет – юношество;</w:t>
      </w:r>
    </w:p>
    <w:p w14:paraId="3B1474B5" w14:textId="77777777" w:rsidR="00D82C5B" w:rsidRPr="0013643C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D3B75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- </w:t>
      </w:r>
      <w:r w:rsidRPr="0013643C">
        <w:rPr>
          <w:rFonts w:ascii="Times New Roman" w:hAnsi="Times New Roman" w:cs="Times New Roman"/>
          <w:sz w:val="24"/>
          <w:szCs w:val="24"/>
          <w:lang w:eastAsia="en-US"/>
        </w:rPr>
        <w:t>18 лет и старше – молодежь, участвующая в воспитательной деятельности в качестве вожатых, педагогов дополнительного образования и т.д.</w:t>
      </w:r>
    </w:p>
    <w:p w14:paraId="1ACE13B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Задачами Программы воспитательной работы являются:</w:t>
      </w:r>
    </w:p>
    <w:p w14:paraId="6ED6B2F6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D9C67A7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344134E1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449672F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Принципы реализации программы:</w:t>
      </w:r>
    </w:p>
    <w:p w14:paraId="5AC4E4F6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единого целевого начала воспитательной деятельности;</w:t>
      </w:r>
    </w:p>
    <w:p w14:paraId="4E90A7E7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системности, непрерывности и преемственности воспитательной деятельности;</w:t>
      </w:r>
    </w:p>
    <w:p w14:paraId="1E863065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единства концептуальных подходов, методов и форм воспитательной деятельности;</w:t>
      </w:r>
    </w:p>
    <w:p w14:paraId="1CFB669D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учета возрастных и индивидуальных особенностей воспитанников и их групп;</w:t>
      </w:r>
    </w:p>
    <w:p w14:paraId="739C594B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приоритета конструктивных интересов и потребностей детей;</w:t>
      </w:r>
    </w:p>
    <w:p w14:paraId="501A7E4B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принцип реальности и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измеряемости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итогов воспитательной деятельности.</w:t>
      </w:r>
    </w:p>
    <w:p w14:paraId="236BDA6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BA5EB51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Структура Программы представляет собой три взаимосвязанных раздела: ценностно-целевые основы воспитания, содержательный и организационный. </w:t>
      </w:r>
    </w:p>
    <w:p w14:paraId="27417D16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разработке Программы воспитательной работы организациям отдыха детей и их оздоровления рекомендуется первый раздел оставлять без изменения, так как он содержит  единые ценностно-целевые основы воспитания, основные направления воспитательной работы, а также целевые ориентиры результатов воспитания с учетом возрастных особенностей и потребностей детей и молодежи.</w:t>
      </w:r>
    </w:p>
    <w:p w14:paraId="166875C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Содержательный раздел включает в себя описание уклада конкретной организации отдыха детей и их оздоровления; содержание, виды и формы воспитательной работы, а также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описание инвариантных (обязательных) модулей и вариативной части Программы воспитательной работы организации. Данный раздел рекомендовано переработать и описать с учетом особенност</w:t>
      </w:r>
      <w:r w:rsidR="00AE58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воспитательной системы и уникальности воспитательного пространства конкретной организации отдыха детей и их оздоровления. При этом необходимо придерживаться структуры трех инвариантных (обязательных) модулей, составляющих основу единой системы воспитания и государственной политики в области воспитания и развития подрастающего поколения в Российской Федерации. </w:t>
      </w:r>
    </w:p>
    <w:p w14:paraId="407C3E3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Вариативные модули каждая организация отдыха детей и их оздоровления вправе определять самостоятельно, опираясь на уникальность и оригинальность собственной воспитательной системы, традиции и имеющийся опыт. В Программе приведены примерные вариативные модули, которые могут быть отобраны и дополнены в зависимости от особенности воспитательной работы организации.</w:t>
      </w:r>
    </w:p>
    <w:p w14:paraId="796CCBA1" w14:textId="77777777" w:rsid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Организационный раздел также перерабатывается в соответствии с особенностями организации воспитательной работы в каждой конкретной организации, проведением собственной оценки и анализа результатов воспитания.  </w:t>
      </w:r>
    </w:p>
    <w:p w14:paraId="5DCCCA09" w14:textId="77777777" w:rsidR="000F2E5E" w:rsidRPr="00D82C5B" w:rsidRDefault="000F2E5E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6FA080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14:paraId="196D1130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4C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Воспитание</w:t>
      </w:r>
      <w:r w:rsidR="00AE54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согласно закону «Об образовании в РФ» – это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AE587E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4"/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08392B3E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Вместе с тем, при реализации данной программы, под воспитанием понимается один из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субпроцессов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социализации, который определяется как относительно осмысленное и целенаправленное взращивание человека, более или менее последовательно способствующее адаптации человека в обществе и создающее условия для его обособления в соответствии со спецификой целей групп и организаций, в которых оно осуществляется (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А.В.Мудрик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).  Воспитание исторически возникает в связи с потребностью формирования сознания и поведения индивидов с позиций интересов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конкpeтнo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-исторической общности (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М.З.Ильчиков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Б.А. Смирнов) – на это и направлена данная программа.</w:t>
      </w:r>
    </w:p>
    <w:p w14:paraId="143CA3F8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Социальное воспитание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14:paraId="756B2EA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Воспитательная работа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субъектности,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14:paraId="2BE949B5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Воспитательная система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14:paraId="2FBD6F9C" w14:textId="77777777" w:rsid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Воспитательное пространство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многокомпонентная характеристика воспитательной деятельности, отражающая организацию пространства, в котором протекает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</w:t>
      </w:r>
      <w:r w:rsidR="00BF19C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субъект-субъектных связях и совместной деятельности, позволяющей достигать целей воспитательной деятельности данной организации.</w:t>
      </w:r>
    </w:p>
    <w:p w14:paraId="116F78C2" w14:textId="77777777" w:rsidR="00DF49C9" w:rsidRPr="00DF49C9" w:rsidRDefault="00DF49C9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F49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Корпоративная культура</w:t>
      </w:r>
      <w:r w:rsidRPr="00DF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14:paraId="7C787015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Модуль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14:paraId="3370CC0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Партнерство (партнерское взаимодействие)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14:paraId="094F8EF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Результат воспитания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воспитанность.</w:t>
      </w:r>
    </w:p>
    <w:p w14:paraId="4C2D826F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Социализация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14:paraId="08F1C63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Участники воспитательного процесса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14:paraId="3E4D5F41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Уклад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14:paraId="394C1A74" w14:textId="77777777"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Целевые ориентиры воспитания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более старшем возрасте.</w:t>
      </w:r>
    </w:p>
    <w:p w14:paraId="379FA5D0" w14:textId="77777777"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2A8F5F5" w14:textId="77777777"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6F05FDE" w14:textId="77777777"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E9A9367" w14:textId="77777777"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B15B966" w14:textId="77777777"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B7655F2" w14:textId="77777777" w:rsidR="00F52DF2" w:rsidRDefault="00AF26EB" w:rsidP="002C7751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I. ЦЕННОСТНО-ЦЕЛЕВЫЕ ОСНОВЫ ВОСПИТАНИЯ</w:t>
      </w:r>
    </w:p>
    <w:p w14:paraId="15CC013B" w14:textId="77777777" w:rsidR="000557F0" w:rsidRDefault="000557F0" w:rsidP="002C7751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57DF84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Данная Программа основана на признанных в российском обществе ценностях, закрепленных в Конституции Российской Федерации и отражающих традиции, культурное и историческое наследие нашей страны. Приоритетной задачей Российской Федерации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6B5CE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укреплению ценности семьи, дружбы, труда и знаний, поддержанию физического и психологического здоровья. Целями воспитания также являются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труду.</w:t>
      </w:r>
    </w:p>
    <w:p w14:paraId="14195410" w14:textId="77777777" w:rsidR="00D03417" w:rsidRDefault="00D03417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AB471" w14:textId="77777777"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ЦЕЛЬ И ЗАДАЧИ ВОСПИТАНИЯ</w:t>
      </w:r>
    </w:p>
    <w:p w14:paraId="57A92998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Целью воспитания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FAD7E32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14:paraId="0DCEECB4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содействие формированию у детей </w:t>
      </w:r>
      <w:r w:rsidR="00D03417">
        <w:rPr>
          <w:rFonts w:ascii="Times New Roman" w:eastAsia="Times New Roman" w:hAnsi="Times New Roman" w:cs="Times New Roman"/>
          <w:sz w:val="24"/>
          <w:szCs w:val="24"/>
        </w:rPr>
        <w:t xml:space="preserve">и молодежи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65B7321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14:paraId="0D5CAC9B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14:paraId="3756743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0AB4A3B8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детей позволяет выделить в ней следующие целевые приоритеты:</w:t>
      </w:r>
    </w:p>
    <w:p w14:paraId="4EF97F7E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воспитании детей младшего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гражданских, нравственных и эстетических ценностях, развивая чувство принадлежности к семье, коллективу и Родине. </w:t>
      </w:r>
    </w:p>
    <w:p w14:paraId="549CE0B6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воспитании детей подросткового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21657B17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Воспитание детей юношеского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4D2FD415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в общей цели воспитательной работы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 детьми конкретной возрастной категории, предстоит уделять первостепенное, но не единственное внимание.</w:t>
      </w:r>
    </w:p>
    <w:p w14:paraId="3EE80258" w14:textId="77777777" w:rsidR="000557F0" w:rsidRDefault="000557F0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EC634" w14:textId="77777777"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ОСНОВНЫЕ НАПРАВЛЕНИЯ ВОСПИТАТЕЛЬНОЙ РАБОТЫ</w:t>
      </w:r>
    </w:p>
    <w:p w14:paraId="7CF6A9BB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каждого направления воспитательной работы заложены базовые ценности, которые способствуют всестороннему развитию личности и социализации в современных условиях.</w:t>
      </w:r>
    </w:p>
    <w:p w14:paraId="1DDA59E8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14:paraId="5CB7CD35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2483F60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14:paraId="78B40689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D6BAC9B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6C9937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трудовое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E2A4DC9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физическое воспитание, формирование культуры здорового образа жизни и эмоционального благополучия: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компонент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не травмирующей и безопасной среды, освоение детьми норм безопасного поведения в природной, социальной среде, чрезвычайных ситуациях;</w:t>
      </w:r>
    </w:p>
    <w:p w14:paraId="47F6FBE6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экологическое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92A854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познавательное направление воспитания: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потребностей;</w:t>
      </w:r>
    </w:p>
    <w:p w14:paraId="1F474BF6" w14:textId="77777777" w:rsidR="00382A26" w:rsidRDefault="00382A26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9D012" w14:textId="77777777"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1.3. ЦЕЛЕВЫЕ ОРИЕНТИРЫ РЕЗУЛЬТАТОВ ВОСПИТАНИЯ</w:t>
      </w:r>
    </w:p>
    <w:p w14:paraId="7DF002C0" w14:textId="77777777" w:rsidR="00144F50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Целевые ориентиры результатов воспитания в детском лагере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14:paraId="7BA6732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Целевые ориентиры результатов воспитания младшего школьного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4E6DE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(7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-10 лет)</w:t>
      </w:r>
      <w:r w:rsidR="004E6DE8" w:rsidRPr="004E6DE8">
        <w:t xml:space="preserve"> </w:t>
      </w:r>
    </w:p>
    <w:p w14:paraId="3B9BFB6E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Гражданско-патриотическое воспитание:</w:t>
      </w:r>
    </w:p>
    <w:p w14:paraId="6A096C3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любящий свою малую родину, свой край.</w:t>
      </w:r>
    </w:p>
    <w:p w14:paraId="0689A89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представление о своей стране, Родине – России, ее территории, расположении.</w:t>
      </w:r>
    </w:p>
    <w:p w14:paraId="6A147EB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принадлежность к своему народу, этнокультурную идентичность, проявляющий уважение к своему и другим народам.</w:t>
      </w:r>
    </w:p>
    <w:p w14:paraId="2F4D391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14:paraId="4094440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14:paraId="1302B97B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Имеющий первоначальные представления о правах и ответственности человека в обществе. </w:t>
      </w:r>
    </w:p>
    <w:p w14:paraId="6A925D9A" w14:textId="77777777"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0C1DC673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Владеющий навыками, необходимыми для успешной адаптации, социализации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самоактуализации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обществе.  </w:t>
      </w:r>
    </w:p>
    <w:p w14:paraId="6D52D3A9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основные социальные роли, соответствующие возрасту.</w:t>
      </w:r>
    </w:p>
    <w:p w14:paraId="1D8EE8D7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нормы и правила общественного поведения.</w:t>
      </w:r>
    </w:p>
    <w:p w14:paraId="0E87500F" w14:textId="77777777" w:rsidR="00314633" w:rsidRP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проблем.</w:t>
      </w:r>
    </w:p>
    <w:p w14:paraId="7816FBA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Принимающий участие в жизни отряда, лагеря, в доступной по возрасту социально значимой деятельности.</w:t>
      </w:r>
    </w:p>
    <w:p w14:paraId="24C13C51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Духовно-нравственное воспитание:</w:t>
      </w:r>
    </w:p>
    <w:p w14:paraId="2433B2A3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ценность каждой человеческой жизни, признающий индивидуальность и достоинство каждого человека.</w:t>
      </w:r>
    </w:p>
    <w:p w14:paraId="6E58EE6E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14:paraId="64BFDC4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старших.</w:t>
      </w:r>
    </w:p>
    <w:p w14:paraId="2F72ACC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Владеющий первоначальными навыками общения с людьми разных народов, вероисповеданий.</w:t>
      </w:r>
    </w:p>
    <w:p w14:paraId="5D5AC9A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</w:r>
    </w:p>
    <w:p w14:paraId="7EF6B51A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</w:p>
    <w:p w14:paraId="598E917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соблюдающий основные правила этикета в обществе.</w:t>
      </w:r>
    </w:p>
    <w:p w14:paraId="4D6E849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Эстетическое воспитание: </w:t>
      </w:r>
    </w:p>
    <w:p w14:paraId="23E0E42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Способный воспринимать и чувствовать прекрасное в быту, природе, искусстве, творчестве людей.</w:t>
      </w:r>
    </w:p>
    <w:p w14:paraId="059D837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и уважение к художественной культуре.</w:t>
      </w:r>
    </w:p>
    <w:p w14:paraId="06C910C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стремление к самовыражению в разных видах художественной деятельности, искусстве.</w:t>
      </w:r>
    </w:p>
    <w:p w14:paraId="6A962E29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14:paraId="1E75C2B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6BCE9C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физическое развитие, занятия спортом.</w:t>
      </w:r>
    </w:p>
    <w:p w14:paraId="38619A0A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Бережно относящийся к физическому здоровью и душевному состоянию своему и других людей.</w:t>
      </w:r>
    </w:p>
    <w:p w14:paraId="135F393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14:paraId="4721D22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789368E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Трудово</w:t>
      </w:r>
      <w:r w:rsidR="00BF19C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воспитание: </w:t>
      </w:r>
    </w:p>
    <w:p w14:paraId="65FECB7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ценность честного труда в жизни человека, семьи, общества и государства.</w:t>
      </w:r>
    </w:p>
    <w:p w14:paraId="7AD1557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</w:r>
    </w:p>
    <w:p w14:paraId="4BC7EADA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Обладающий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труда.</w:t>
      </w:r>
    </w:p>
    <w:p w14:paraId="4F899186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желание участвовать в различных видах доступного по возрасту труда, трудовой деятельности.</w:t>
      </w:r>
    </w:p>
    <w:p w14:paraId="6BA0A3D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к разным профессиям.</w:t>
      </w:r>
    </w:p>
    <w:p w14:paraId="0CBA20A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Экологическое воспитание: </w:t>
      </w:r>
    </w:p>
    <w:p w14:paraId="5B82C33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зависимость жизни людей от природы, ценность природы, окружающей среды.</w:t>
      </w:r>
    </w:p>
    <w:p w14:paraId="4288D393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любовь к природе, бережное отношение, неприятие действий, приносящих вред природе, особенно живым существам.</w:t>
      </w:r>
    </w:p>
    <w:p w14:paraId="1629952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544AEDF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14:paraId="599770B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познавательные интересы, активность, инициативность, любознательность и самостоятельность в познании.</w:t>
      </w:r>
    </w:p>
    <w:p w14:paraId="21CD37B0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</w:r>
    </w:p>
    <w:p w14:paraId="58DE2EC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 и интерес к науке, научному знанию в разных областях.</w:t>
      </w:r>
    </w:p>
    <w:p w14:paraId="5EB5924F" w14:textId="77777777" w:rsidR="00D03417" w:rsidRDefault="00D03417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6BAD0DD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Целевые ориентиры результатов воспитания подросткового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(11-14 лет)</w:t>
      </w:r>
    </w:p>
    <w:p w14:paraId="77EBAB4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Гражданское воспитание:</w:t>
      </w:r>
    </w:p>
    <w:p w14:paraId="271628A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</w:r>
    </w:p>
    <w:p w14:paraId="18220CC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уважение, ценностное отношение к государственным символам России, праздникам, традициям народа России.</w:t>
      </w:r>
    </w:p>
    <w:p w14:paraId="6D51B33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</w:r>
    </w:p>
    <w:p w14:paraId="72544AC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готовность к выполнению обязанностей гражданина России, реализации своих гражданских прав и свобод.</w:t>
      </w:r>
    </w:p>
    <w:p w14:paraId="26C55E0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</w:r>
    </w:p>
    <w:p w14:paraId="7CB5131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Принимающий участие в жизни лагеря (в том числе 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самоуправлени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), местного сообщества, родного края.</w:t>
      </w:r>
    </w:p>
    <w:p w14:paraId="49AB91A2" w14:textId="77777777"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55FED9FA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нормы и правила общественного поведения.</w:t>
      </w:r>
    </w:p>
    <w:p w14:paraId="2CFD3BC4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основные социальные роли, соответствующие возрасту.</w:t>
      </w:r>
    </w:p>
    <w:p w14:paraId="09EA8FEB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качеств.</w:t>
      </w:r>
    </w:p>
    <w:p w14:paraId="069FE951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проблем.</w:t>
      </w:r>
    </w:p>
    <w:p w14:paraId="3FC66BB8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3A1F3A86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Патриотическое воспитание: </w:t>
      </w:r>
    </w:p>
    <w:p w14:paraId="5B1507D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свою национальную, этническую принадлежность, любящий свой народ, его традиции, культуру.</w:t>
      </w:r>
    </w:p>
    <w:p w14:paraId="50DB7350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-  проявляющий интерес к познанию родного языка, истории и культуры своего края, своего народа, других народов России. </w:t>
      </w:r>
    </w:p>
    <w:p w14:paraId="0DE3AF9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14:paraId="72D3DA1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Принимающий участие в мероприятиях патриотическо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4461B071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Духовно-нравственное воспитание: </w:t>
      </w:r>
    </w:p>
    <w:p w14:paraId="72BAB90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14:paraId="0059943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14:paraId="0798DFA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14:paraId="0EC9987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14:paraId="66EAB9F4" w14:textId="77777777"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14:paraId="55ECA117" w14:textId="77777777" w:rsidR="00314633" w:rsidRDefault="00314633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Владеющий коммуникативными навыками, необходимыми для успешной адаптации, социализации и самоактуализации детей в обществе.</w:t>
      </w:r>
    </w:p>
    <w:p w14:paraId="71ECD09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250BE809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Эстетическое воспитание:</w:t>
      </w:r>
    </w:p>
    <w:p w14:paraId="54D1626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</w:r>
    </w:p>
    <w:p w14:paraId="7FB81D8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художественное творчество своего и других народов, понимающий его значение в культуре.</w:t>
      </w:r>
    </w:p>
    <w:p w14:paraId="555161F0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2E27204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</w:r>
    </w:p>
    <w:p w14:paraId="2E0F54A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самовыражение в разных видах искусства, художественном творчестве.</w:t>
      </w:r>
    </w:p>
    <w:p w14:paraId="1D2FA8B2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14:paraId="48676B36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14:paraId="4288D973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14:paraId="170ADAA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14:paraId="16733C9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14:paraId="5DE94E3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5A6A857F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Трудовое воспитание: </w:t>
      </w:r>
    </w:p>
    <w:p w14:paraId="43903A1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Уважающий труд, результаты своего труда, труда других людей. </w:t>
      </w:r>
    </w:p>
    <w:p w14:paraId="0F118636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интерес к практическому изучению профессий и труда различного рода. </w:t>
      </w:r>
    </w:p>
    <w:p w14:paraId="2E5670C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14:paraId="45314DB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14:paraId="0F806EDB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4D299290" w14:textId="77777777" w:rsidR="00AC224D" w:rsidRDefault="00AC224D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EE87155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Экологическое воспитание:</w:t>
      </w:r>
    </w:p>
    <w:p w14:paraId="4650AD9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14:paraId="20210A7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14:paraId="2E9A89E9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активное неприятие действий, приносящих вред природе. </w:t>
      </w:r>
    </w:p>
    <w:p w14:paraId="79A988F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14:paraId="77F80C9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Участвующий в практической деятельности экологической, природоохранной направленности.</w:t>
      </w:r>
    </w:p>
    <w:p w14:paraId="02092614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14:paraId="3406798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14:paraId="7771D71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14:paraId="6556498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3A509425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Целевые ориентиры результатов воспитания юношеского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(15-17 лет)</w:t>
      </w:r>
    </w:p>
    <w:p w14:paraId="405014D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Гражданское воспитание: </w:t>
      </w:r>
    </w:p>
    <w:p w14:paraId="5B3BC42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14:paraId="1EE03242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14:paraId="19F4C2A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14:paraId="5DDC4EBE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14:paraId="67C5B333" w14:textId="77777777"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14:paraId="2678A61D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и применяющий нормы и правила общественного поведения, учитывая социальные и культурные особенности.</w:t>
      </w:r>
    </w:p>
    <w:p w14:paraId="7D89604D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других.</w:t>
      </w:r>
    </w:p>
    <w:p w14:paraId="1A406BE7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качествами.</w:t>
      </w:r>
    </w:p>
    <w:p w14:paraId="34782F32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задач.</w:t>
      </w:r>
    </w:p>
    <w:p w14:paraId="01B76670" w14:textId="77777777"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деятельности.</w:t>
      </w:r>
    </w:p>
    <w:p w14:paraId="73E17EEC" w14:textId="77777777" w:rsidR="00314633" w:rsidRDefault="00314633" w:rsidP="00314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</w:p>
    <w:p w14:paraId="2CCF125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14:paraId="1EFF1555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Патриотическое воспитание: </w:t>
      </w:r>
    </w:p>
    <w:p w14:paraId="3AE2182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14:paraId="0EC635F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6511005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деятельно</w:t>
      </w:r>
      <w:r w:rsidR="0095015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14:paraId="58482CD4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Духовно-нравственное воспитание:  </w:t>
      </w:r>
    </w:p>
    <w:p w14:paraId="63ECA59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14:paraId="0898A2BE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14:paraId="62A7F830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14:paraId="60E926D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14:paraId="6B85264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ответственности. </w:t>
      </w:r>
    </w:p>
    <w:p w14:paraId="6E19855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641E6DCB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Эстетическое воспитание:  </w:t>
      </w:r>
    </w:p>
    <w:p w14:paraId="7E66EE5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 w14:paraId="4DD1970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14:paraId="7C9AEBA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14:paraId="5E508F1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38F0CCC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14:paraId="31EACFF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14:paraId="1839191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14:paraId="618533F7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14:paraId="4E27810B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14:paraId="5C8E5591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состоянием. </w:t>
      </w:r>
    </w:p>
    <w:p w14:paraId="5B757BF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5214F81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Трудовое воспитание: </w:t>
      </w:r>
    </w:p>
    <w:p w14:paraId="29F3D81D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</w:r>
    </w:p>
    <w:p w14:paraId="0AB6989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сформированные навыки трудолюбия, готовность к честному труду.</w:t>
      </w:r>
    </w:p>
    <w:p w14:paraId="1A09B533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Участвующий практически в социально значимой трудовой деятельности разного вида в лагере, семье, школе, своей местности.</w:t>
      </w:r>
    </w:p>
    <w:p w14:paraId="01792A2A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14:paraId="20534F6C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371AA49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14:paraId="142A4A8F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357B0333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Экологическое воспитание: </w:t>
      </w:r>
    </w:p>
    <w:p w14:paraId="4B369EA8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14:paraId="097178CA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деятельное неприятие действий, приносящих вред природе.</w:t>
      </w:r>
    </w:p>
    <w:p w14:paraId="6133841E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10606F95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EA56432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14:paraId="0A01AD6E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 w14:paraId="7D671193" w14:textId="77777777"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14:paraId="761A3294" w14:textId="77777777" w:rsidR="00F52DF2" w:rsidRDefault="00AF26EB" w:rsidP="00AC2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14:paraId="66135378" w14:textId="77777777" w:rsidR="00F52DF2" w:rsidRPr="001F242E" w:rsidRDefault="00AF26EB" w:rsidP="00AC2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E761E9A" w14:textId="77777777" w:rsidR="008E4B07" w:rsidRPr="001F242E" w:rsidRDefault="008E4B07" w:rsidP="00AC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6480C506" w14:textId="77777777" w:rsidR="00144F50" w:rsidRDefault="00144F50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B13512B" w14:textId="77777777" w:rsidR="00F52DF2" w:rsidRDefault="00AF26EB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Раздел II.  СОДЕРЖАТЕЛЬНЫЙ РАЗДЕЛ</w:t>
      </w:r>
    </w:p>
    <w:p w14:paraId="6F1DBE3A" w14:textId="77777777" w:rsidR="00F52DF2" w:rsidRDefault="00F52DF2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317AE94" w14:textId="77777777" w:rsidR="00D03417" w:rsidRPr="00D03417" w:rsidRDefault="00D03417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0341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2.1. УКЛАД ОРГАНИЗАЦИИ ОТДЫХА ДЕТЕЙ И ИХ ОЗДОРОВЛЕНИЯ</w:t>
      </w:r>
    </w:p>
    <w:p w14:paraId="1E91592E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раскрываются основные особенности уклада организации отдыха детей и их оздоровления. Уклад задаёт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конкретно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влияют региональные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исторические, этнокультурные, социально-экономические, художественно-культурные, а также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поселения (село, город).</w:t>
      </w:r>
    </w:p>
    <w:p w14:paraId="49170563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FEB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организации отдыха детей и их оздоровления непосредственно связан с такими характеристиками как:</w:t>
      </w:r>
    </w:p>
    <w:p w14:paraId="13369257" w14:textId="77777777" w:rsidR="00B6759B" w:rsidRP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социальной среды;</w:t>
      </w:r>
    </w:p>
    <w:p w14:paraId="2F98D23F" w14:textId="77777777"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цикличность (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отдыха детей и их оздоровления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воспитательная организация существует </w:t>
      </w:r>
      <w:r w:rsid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ситуации сменяемости периодов переходя от периода активной деятельности во время смен к подготовительно-обобщающему периоду в межсезонье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4C68F09" w14:textId="77777777"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временность (коллектив каждой смены различен), </w:t>
      </w:r>
    </w:p>
    <w:p w14:paraId="2069FF13" w14:textId="77777777"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всеобщность</w:t>
      </w:r>
      <w:r w:rsidR="008C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круглосуточность</w:t>
      </w:r>
      <w:proofErr w:type="spellEnd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пребывания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D6B353A" w14:textId="77777777"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многопрофильность и вариативность (разнообразие видов деятельности, подвижность межличностных контактов, интенсивность отношений),</w:t>
      </w:r>
    </w:p>
    <w:p w14:paraId="34E5A3D3" w14:textId="77777777" w:rsidR="00B6759B" w:rsidRP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законов и традиций. </w:t>
      </w:r>
    </w:p>
    <w:p w14:paraId="68CAA081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Уклад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в соответствии со спецификой его как воспитательной организации. В лагере присутствуют все сферы деятельности человека (</w:t>
      </w:r>
      <w:r w:rsidR="003B58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труд, </w:t>
      </w:r>
      <w:r w:rsidR="003B58FE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игра), которые могут существовать как основа, компонент или фон его уклада: </w:t>
      </w:r>
    </w:p>
    <w:p w14:paraId="407C6050" w14:textId="77777777" w:rsidR="00B6759B" w:rsidRPr="00144252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58FE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 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либо через систему дополнительного образования (кружки, секции), либо через профильные смены (языковые, предметные, олимпиадные, творческие). В ходе этих программ дети углубляют владение предметом, закрепляют навыки учебной деятельности, формируют системное мировоззрение на окружающий мир. </w:t>
      </w:r>
    </w:p>
    <w:p w14:paraId="7E87A2AB" w14:textId="77777777" w:rsidR="00B6759B" w:rsidRPr="00144252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Трудовая  деятельность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соответствии с возрастом воспитанников и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делится на: бытовой </w:t>
      </w:r>
      <w:proofErr w:type="spellStart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 значимый, организационно-управленческий труд.</w:t>
      </w:r>
    </w:p>
    <w:p w14:paraId="34787082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Бытовой </w:t>
      </w:r>
      <w:proofErr w:type="spellStart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 ребенка включает в себя уборку постели, уход за одеждой и обувью, стирку мелких вещей личного пользования, уборку помещений от мусора и пыли, создание уюта. Система самообслуживания в </w:t>
      </w:r>
      <w:r w:rsidR="00AC22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стимулирует развитие самостоятельности, ответственности ребенка в ситуации его</w:t>
      </w:r>
      <w:r w:rsidR="00C3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автономизации от родителей.</w:t>
      </w:r>
    </w:p>
    <w:p w14:paraId="0B8104C5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Общественно значимый труд включает в себя такие виды общественно полезной деятельности, как: ремонт книг в библиотеке, обустройство отрядного места, сортировка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мусора, помощь персоналу лагеря, несложные работы по благоустройству территории лагеря и т.д.</w:t>
      </w:r>
    </w:p>
    <w:p w14:paraId="6FA0AF5D" w14:textId="77777777"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Организационно-управленческий труд включает организацию и управление коллективными делами и взаимоотношениями. Труд организатора и исполнителя развивает активность и инициативность, сознание ответственности за организацию и результаты труда. Основная форма выполнения этого труда — общественные поручения.</w:t>
      </w:r>
    </w:p>
    <w:p w14:paraId="02746CAA" w14:textId="77777777" w:rsidR="00B6759B" w:rsidRPr="00144252" w:rsidRDefault="00AC224D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непосредственно в процессе организации жизнедеятельности (используя технологии </w:t>
      </w:r>
      <w:r w:rsidR="0083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КТД, проектной деятельности, технологии принятия групповых решений, разрешений конфликтов). Специфическим каналом расширения индивидуального опыта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стимулирование самодеятельности через формы самоуправления и </w:t>
      </w:r>
      <w:proofErr w:type="spellStart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</w:t>
      </w:r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центры детских инициатив и первичные отделения Движения Первых.</w:t>
      </w:r>
    </w:p>
    <w:p w14:paraId="47795C32" w14:textId="77777777" w:rsidR="00B6759B" w:rsidRPr="0056277C" w:rsidRDefault="00B6759B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детского самоуправления</w:t>
      </w:r>
      <w:r w:rsidR="00AC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детско-взрослой общности,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</w:t>
      </w:r>
      <w:r w:rsidR="00834017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на них.</w:t>
      </w:r>
    </w:p>
    <w:p w14:paraId="15D2CAFA" w14:textId="77777777" w:rsidR="00C31AC3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  в каникулярный период занимает первенство среди других видов деятельности. 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- очень эмоциональная деятельность, поэтому она представляет собой большую ценность в воспитательной работе с детьми.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элемент уклада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средством самопознания, развлечения, отдыха, средством физического и общего социального воспитания, спорта. </w:t>
      </w:r>
    </w:p>
    <w:p w14:paraId="52C19703" w14:textId="77777777" w:rsidR="00B6759B" w:rsidRPr="0056277C" w:rsidRDefault="00B6759B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 уклада являются: </w:t>
      </w:r>
    </w:p>
    <w:p w14:paraId="67CB1EC9" w14:textId="77777777" w:rsidR="00B6759B" w:rsidRPr="0056277C" w:rsidRDefault="0056277C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  представляет</w:t>
      </w:r>
      <w:proofErr w:type="gram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себя специфический  элемент уклада повседневной жизни детей, вожатых, сотрудников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смены. Быт формирует, в первую 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архитектурно-планировочные особенности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(близость к природной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среде, благоустроенность, техническая оснащенность,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инфраструктура помещений для бытовых, досуговых, образовательных, спортивных и других занятий). Учитывая круглосуточное нахождение ребенка 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субъективную значимость приобретают характеристики, обеспечивающие комфортность решения естественно-культурных задач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(самообслуживание, гигиена), а также - способствующие возможности обособления, уединения.</w:t>
      </w:r>
    </w:p>
    <w:p w14:paraId="7668F6E8" w14:textId="77777777" w:rsidR="00B6759B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Режим. Важным  нормирующим  и объединяющим элементом  уклада  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 режим. Целесообразность режима связана с обеспечением безопасно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охраной здоровья ребенка в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закреплено в традиционных законах жизни 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: «закон времени» («ноль-ноль»), «закон территории», «закон моря»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придает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внешнюю </w:t>
      </w:r>
      <w:proofErr w:type="spell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жизнедеятельности (</w:t>
      </w:r>
      <w:proofErr w:type="spell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темпоритм</w:t>
      </w:r>
      <w:proofErr w:type="spell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) конкретно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организации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способствует эффективному решению функциональных задач.</w:t>
      </w:r>
    </w:p>
    <w:p w14:paraId="33D52615" w14:textId="77777777" w:rsidR="00B6759B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орпоративная  культура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элемент уклада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состоит  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14:paraId="1322BA97" w14:textId="77777777" w:rsidR="00B6759B" w:rsidRPr="0056277C" w:rsidRDefault="0056277C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Символы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девизы, лозунги, заповеди, кодексы, летописи, символы, ритуалы, церемонии, программные документы, форма, сувенирная продукция с символикой лагеря. Символы организации отдыха детей и их оздоровления имеют условный (символический) смысл и эмоциональную окраску,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14:paraId="365CE6DB" w14:textId="77777777" w:rsidR="00B6759B" w:rsidRPr="0056277C" w:rsidRDefault="00521A60" w:rsidP="00521A60">
      <w:pPr>
        <w:pStyle w:val="a6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Ритуалы. Ритуалы  в лагере могут быть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113BA6" w14:textId="77777777" w:rsidR="00B6759B" w:rsidRPr="0056277C" w:rsidRDefault="00521A60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торжественными (по поводу символических событий из жизни </w:t>
      </w:r>
      <w:r w:rsidRPr="00521A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общественной жизни): торжественные линейки, ритуалы, связанные с атрибутами организации (знамя, флаг, памятный </w:t>
      </w:r>
      <w:proofErr w:type="gram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  и</w:t>
      </w:r>
      <w:proofErr w:type="gram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пр.), организация почетного караула, смотр, парад, ритуалы поче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героям: возложение гирлянд и др.</w:t>
      </w:r>
    </w:p>
    <w:p w14:paraId="212A0BD9" w14:textId="77777777" w:rsidR="00B6759B" w:rsidRPr="0056277C" w:rsidRDefault="00521A60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итуалы повседневной жизни, которые 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 - ритуал приветствия для членов лагеря или игровой ситуации в лагере; передача «наказа» (обращение) от смены к смене и пр.</w:t>
      </w:r>
    </w:p>
    <w:p w14:paraId="651554AD" w14:textId="77777777" w:rsidR="00950154" w:rsidRPr="0056277C" w:rsidRDefault="00B53FEB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основным 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 xml:space="preserve"> уклада организации отдыха детей и их оздоровления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относится 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>примерный перечень параметров, которые каждая организация конкретизирует в соответствии со своими особенностями и уникальностью:</w:t>
      </w:r>
    </w:p>
    <w:p w14:paraId="7E5E70AC" w14:textId="77777777" w:rsidR="00950154" w:rsidRPr="0056277C" w:rsidRDefault="00950154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особенности местоположения и социокультурного окружения организации отдыха детей и их оздоровления,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14:paraId="0815720B" w14:textId="77777777" w:rsidR="00950154" w:rsidRPr="0056277C" w:rsidRDefault="00950154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организационно-правовая форма, если есть определенная профильность программ и состава участников смен; </w:t>
      </w:r>
    </w:p>
    <w:p w14:paraId="39C4D7B4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- типовая форма организации жизнедеятельности (круглогодичный/сезонный, стационарный/лагерь с дневным пребыванием, палаточный, лагерь труда и отдыха и др.), </w:t>
      </w:r>
    </w:p>
    <w:p w14:paraId="4F93E7B6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миссия организации;</w:t>
      </w:r>
    </w:p>
    <w:p w14:paraId="782D0A5B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организация комфортной и безопасной среды, благоустроенность и инфраструктура детского лагеря;</w:t>
      </w:r>
    </w:p>
    <w:p w14:paraId="72F32BB5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контингент детей, их семей, их социально-культурные, этнокультурные, конфессиональные и иные особенности, состав детей (дети с ОВЗ, дети-инвалиды, дети, находящиеся в трудной жизненной ситуации и другие);</w:t>
      </w:r>
    </w:p>
    <w:p w14:paraId="75E0B942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основные вехи истории организации, выдающиеся события, деятели в её истории;</w:t>
      </w:r>
    </w:p>
    <w:p w14:paraId="49301894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традиции и ритуалы (</w:t>
      </w:r>
      <w:r w:rsidR="00DF49C9" w:rsidRPr="0056277C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поднятие 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>лага Российской Федерации, исполнение Гимна), символика, особые нормы этикета в организации, режим дня;</w:t>
      </w:r>
    </w:p>
    <w:p w14:paraId="552BCC7E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особенности организации, определяющие ее уникальность</w:t>
      </w:r>
      <w:r w:rsidR="00DF49C9" w:rsidRPr="0056277C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особенности корпоративной культуры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50D8BD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наличие системы детского самоуправления лагеря, его структура, механизм, система мотивации;</w:t>
      </w:r>
    </w:p>
    <w:p w14:paraId="149791C5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дополнительное образование детей (по направленностям: социально-гуманитарная, художественная, естественнонаучная, техническая, туристско-краеведческая, физкультурно-спортивная), деятельность кружковых объединений, секций, клубов по интересам, студий и др.</w:t>
      </w:r>
    </w:p>
    <w:p w14:paraId="15BFF482" w14:textId="77777777"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реализуемые инновационные, перспективные воспитательные практики, определяющие «уникальность» организации отдыха детей и их оздоровления; результаты их реализации, трансляции в системе образования, в общественной жизни страны;</w:t>
      </w:r>
    </w:p>
    <w:p w14:paraId="0013CCB6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значимые для воспитания проекты и программы, в которых организация уже</w:t>
      </w: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14:paraId="12A11F69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lastRenderedPageBreak/>
        <w:t>- учет индивидуальных, возрастных, психологических и физиологических особенностей детей, в том числе детей-инвалидов, детей с ОВЗ, детей с особыми потребностями в общении, развитии и жизнедеятельности;</w:t>
      </w:r>
    </w:p>
    <w:p w14:paraId="4A3EC8F3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психолого-педагогическое сопровождение детей, в том числе с ОВЗ и др. категорий, привлечение специалистов других организаций (образовательных, социальных, правоохранительных и др.)</w:t>
      </w:r>
    </w:p>
    <w:p w14:paraId="65AFF68C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- условия для адаптации, социализации детей и подростков не зависимо от физического и психологического здоровья, а также приобщения к труду (бытовому </w:t>
      </w:r>
      <w:proofErr w:type="spellStart"/>
      <w:r w:rsidRPr="00950154">
        <w:rPr>
          <w:rFonts w:ascii="Times New Roman" w:eastAsia="Times New Roman" w:hAnsi="Times New Roman" w:cs="Times New Roman"/>
          <w:sz w:val="24"/>
          <w:szCs w:val="24"/>
        </w:rPr>
        <w:t>самообслуживающему</w:t>
      </w:r>
      <w:proofErr w:type="spellEnd"/>
      <w:r w:rsidRPr="00950154">
        <w:rPr>
          <w:rFonts w:ascii="Times New Roman" w:eastAsia="Times New Roman" w:hAnsi="Times New Roman" w:cs="Times New Roman"/>
          <w:sz w:val="24"/>
          <w:szCs w:val="24"/>
        </w:rPr>
        <w:t>, общественно значимому, организационно-управленческому) и самодисциплине;</w:t>
      </w:r>
    </w:p>
    <w:p w14:paraId="2A92528B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- предметно-эстетическая среда организации (тематическое оформление интерьера помещений, территории, озеленение, событийный дизайн, стенды, плакаты, звуковой пространство, экспозиции творческих работ детей и др.); </w:t>
      </w:r>
    </w:p>
    <w:p w14:paraId="4A7577BC" w14:textId="77777777"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лагеря;</w:t>
      </w:r>
    </w:p>
    <w:p w14:paraId="177F4DF4" w14:textId="77777777" w:rsid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проблем.</w:t>
      </w:r>
    </w:p>
    <w:p w14:paraId="09DE3747" w14:textId="77777777" w:rsidR="00820264" w:rsidRPr="00950154" w:rsidRDefault="0082026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B43A9" w14:textId="77777777" w:rsidR="00F52DF2" w:rsidRDefault="00AF26EB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2.2.  СОДЕРЖАНИЕ, ВИДЫ И ФОРМЫ ВОСПИТАТЕЛЬНОЙ РАБОТЫ  </w:t>
      </w:r>
    </w:p>
    <w:p w14:paraId="3E5F6BF5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Виды и формы воспитательной работы могут быть представлены как массовые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групповые и индивидуальные мероприятия.</w:t>
      </w:r>
    </w:p>
    <w:p w14:paraId="6DBD6D5E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Ключевые мероприятия – это главные традиционные мероприятия </w:t>
      </w:r>
      <w:r w:rsidR="00B53FEB" w:rsidRPr="00B53FEB">
        <w:rPr>
          <w:rFonts w:ascii="Times New Roman" w:eastAsia="Times New Roman" w:hAnsi="Times New Roman" w:cs="Times New Roman"/>
          <w:sz w:val="24"/>
          <w:szCs w:val="24"/>
        </w:rPr>
        <w:t>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 которых принимает участие большая часть детей.</w:t>
      </w:r>
    </w:p>
    <w:p w14:paraId="1719A769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Массовые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 мероприятия:</w:t>
      </w:r>
    </w:p>
    <w:p w14:paraId="4E382F26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Торжественное открытие и закрытие смены (программы).</w:t>
      </w:r>
    </w:p>
    <w:p w14:paraId="5C75B3FF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Тематические и спортивные праздники, творческие фестивали.</w:t>
      </w:r>
    </w:p>
    <w:p w14:paraId="2A872CC2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Акции, конкурсы, проекты, которые реализуются в течение смены.</w:t>
      </w:r>
    </w:p>
    <w:p w14:paraId="1ECCD044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Участие во всероссийских мероприятиях и акциях, посвященных значимым отечественным и международным событиям</w:t>
      </w:r>
    </w:p>
    <w:p w14:paraId="325E869D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Проведение всероссийских и региональных мероприятий</w:t>
      </w:r>
      <w:r w:rsidR="00DF49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акций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F5EFA91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Групповая (отрядная) работа</w:t>
      </w:r>
    </w:p>
    <w:p w14:paraId="29BF7C19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Временный детский коллектив или отряд – это группа детей, объединенных в целях организации их жизнедеятельности в условиях организации отдыха детей и их оздоровления.</w:t>
      </w:r>
    </w:p>
    <w:p w14:paraId="32088275" w14:textId="77777777"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B817EE6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Коллектив функционирует в течение короткого промежутка времени; максимальный период не превышает 45 дней.</w:t>
      </w:r>
    </w:p>
    <w:p w14:paraId="01EE0078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Как правило, коллектив объединяет детей, которые не были знакомы ранее.</w:t>
      </w:r>
    </w:p>
    <w:p w14:paraId="2294B6F0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E3AE9A2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Коллективная деятельность. Участники коллектива вовлечены в совместную деятельность.</w:t>
      </w:r>
    </w:p>
    <w:p w14:paraId="7521D187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Завершенность развития: полный цикл: от формирования до завершения функционирования.</w:t>
      </w:r>
    </w:p>
    <w:p w14:paraId="2D70148A" w14:textId="77777777" w:rsidR="00F52DF2" w:rsidRDefault="00AF26EB" w:rsidP="00B53FE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3FD0CC92" w14:textId="77777777" w:rsidR="00F52DF2" w:rsidRDefault="00AF26EB" w:rsidP="00B53FE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Реализация воспитательного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потенциала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отрядной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работы </w:t>
      </w:r>
      <w:r w:rsidR="00B53FEB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редусматривает:</w:t>
      </w:r>
    </w:p>
    <w:p w14:paraId="4844E018" w14:textId="77777777" w:rsidR="00F52DF2" w:rsidRDefault="00AF26EB" w:rsidP="00B53F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планирование и проведение отрядной деятельности;</w:t>
      </w:r>
    </w:p>
    <w:p w14:paraId="1555D782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19394117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482BEEF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66E3BDC6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49F444CC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3B002738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FED5268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аналитическую работу с детьми: анализ дня, анализ ситуации, мероприятия, анализ смены, результатов;</w:t>
      </w:r>
    </w:p>
    <w:p w14:paraId="1E7F2910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  <w:r w:rsid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поручений.</w:t>
      </w:r>
    </w:p>
    <w:p w14:paraId="0F571705" w14:textId="77777777"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проведение сбора отряда: хозяйственный сбор, организационный сбор, утренний информационный сбор отряда и др.;</w:t>
      </w:r>
    </w:p>
    <w:p w14:paraId="1B1AC3E1" w14:textId="77777777" w:rsidR="00F52DF2" w:rsidRPr="00DE67D6" w:rsidRDefault="00AF26EB" w:rsidP="00A73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проведение огоньков: огонек знакомства, огонек </w:t>
      </w:r>
      <w:proofErr w:type="spellStart"/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оргпериода</w:t>
      </w:r>
      <w:proofErr w:type="spellEnd"/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огонек – анализ дня, огонек прощания, тематический огонек. Специфическая форма общения детей и взрослых, пр</w:t>
      </w:r>
      <w:r w:rsidR="00DE67D6"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едставляющая собой коллективное 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</w:t>
      </w:r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особое межличностное внутригрупповое 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камерное общение, </w:t>
      </w:r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отличающееся откровенностью, доброжелательностью, </w:t>
      </w:r>
      <w:proofErr w:type="spellStart"/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эмпатичностью</w:t>
      </w:r>
      <w:proofErr w:type="spellEnd"/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поддержкой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6CD956E4" w14:textId="77777777" w:rsidR="00DF49C9" w:rsidRPr="00B53FEB" w:rsidRDefault="00AF26EB" w:rsidP="00DF4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</w:t>
      </w:r>
      <w:r w:rsidR="00A73260"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продукта (творческого продукта).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R="00A73260"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68E765F5" w14:textId="77777777" w:rsidR="00F52DF2" w:rsidRPr="00B53FEB" w:rsidRDefault="00AF26EB" w:rsidP="00B53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53FE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Индивидуальная работа с детьми</w:t>
      </w:r>
    </w:p>
    <w:p w14:paraId="103F4F09" w14:textId="77777777" w:rsidR="00F52DF2" w:rsidRDefault="00AF26EB" w:rsidP="00A7326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</w:t>
      </w:r>
      <w:r w:rsidR="00DE67D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направлена на создание психологически комфортных условий для развития коммуникативной компетенции у воспитанников. </w:t>
      </w:r>
    </w:p>
    <w:p w14:paraId="67C7B661" w14:textId="77777777" w:rsidR="00F52DF2" w:rsidRDefault="00AF26EB" w:rsidP="00A7326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Индивидуальная работа включает следующие мероприятия:</w:t>
      </w:r>
    </w:p>
    <w:p w14:paraId="73AC8439" w14:textId="77777777" w:rsidR="00F52DF2" w:rsidRDefault="00AF26EB" w:rsidP="00A73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 детей и подростков осознанного отношения к своему поведению, поступкам, которые они совершают, и их последствиям.</w:t>
      </w:r>
    </w:p>
    <w:p w14:paraId="3C596882" w14:textId="77777777" w:rsidR="00F52DF2" w:rsidRDefault="00AF26EB" w:rsidP="0086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Создание психологически комфортных условий для развития коммуникативной компетенции у детей и подростков.</w:t>
      </w:r>
    </w:p>
    <w:p w14:paraId="4D0B08FC" w14:textId="77777777" w:rsidR="00F52DF2" w:rsidRDefault="00AF26EB" w:rsidP="002C7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Воспитание у детей представлений о</w:t>
      </w:r>
      <w:r w:rsidR="004C59F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 эмпатии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3B648982" w14:textId="77777777" w:rsidR="00EF1B63" w:rsidRDefault="00EF1B63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1AFC1187" w14:textId="77777777" w:rsidR="00EF1B63" w:rsidRPr="00B53FEB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3FEB">
        <w:rPr>
          <w:rFonts w:ascii="Times New Roman" w:eastAsia="Times New Roman" w:hAnsi="Times New Roman" w:cs="Times New Roman"/>
          <w:i/>
          <w:sz w:val="24"/>
          <w:szCs w:val="24"/>
        </w:rPr>
        <w:t>Достижение цели и решение задач воспитания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модулях. Состав и содержание модулей определяется с учетом уклада организации отдыха детей и их оздоровления, а также реальной деятельности, имеющихся ресурсов и планов.</w:t>
      </w:r>
    </w:p>
    <w:p w14:paraId="53391E97" w14:textId="77777777" w:rsid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>Инвариа</w:t>
      </w:r>
      <w:r w:rsidR="0018162A">
        <w:rPr>
          <w:rFonts w:ascii="Times New Roman" w:eastAsia="Times New Roman" w:hAnsi="Times New Roman" w:cs="Times New Roman"/>
          <w:i/>
          <w:sz w:val="24"/>
          <w:szCs w:val="24"/>
        </w:rPr>
        <w:t xml:space="preserve">нтные </w:t>
      </w: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 xml:space="preserve">модули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реализацию воспитательных задач на нормативно-правовой основе. В Федеральной </w:t>
      </w:r>
      <w:r w:rsidR="003627DD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программе воспитания обозначено, что содержание воспитания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14:paraId="515769AF" w14:textId="77777777" w:rsidR="003627DD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Вариативные модули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обеспечивают реализацию и развитие внутренних потенциалов субъектов воспитания и представляют собой примерные содержательные модули, которые наполняются воспитательной деятельностью, исходя из целей и задач конкретно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 отдыха детей и их оздоровления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. Можно формировать свой перечень вариативных модулей, разрабатывать и включать в Программу воспитательной работы новые модули. </w:t>
      </w:r>
    </w:p>
    <w:p w14:paraId="217E4ED2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ном плане воспитательной работы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, утверждаемом ежегодно на предстоящий год (сезон) с учетом направлений воспитательной работы.</w:t>
      </w:r>
    </w:p>
    <w:p w14:paraId="05A28584" w14:textId="77777777" w:rsidR="00EF1B63" w:rsidRDefault="00EF1B63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46E8C769" w14:textId="77777777"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2.3. ИНВАРИАНТНЫЕ (О</w:t>
      </w:r>
      <w:r w:rsidR="00EF1B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БЯЗАТЕЛЬНЫЕ)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МОДУЛИ  </w:t>
      </w:r>
    </w:p>
    <w:p w14:paraId="6B36D24C" w14:textId="77777777" w:rsid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E8E91" w14:textId="77777777" w:rsidR="00EF1B63" w:rsidRPr="00EF1B63" w:rsidRDefault="00B333F1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b/>
          <w:sz w:val="24"/>
          <w:szCs w:val="24"/>
        </w:rPr>
        <w:t>1 МОДУЛЬ «МИР: НАУКА, КУЛЬТУРА, МОРАЛЬ»</w:t>
      </w:r>
    </w:p>
    <w:p w14:paraId="62202C50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Содержание данного модуля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-- Истина, Красота и Добро. Именно поэтому в содержании данного модуля учитываются такие категории как мировая культура, знакомство с достижени</w:t>
      </w:r>
      <w:r w:rsidR="00283D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0750D886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Деятельность модуля реализуется в следующих форматах:</w:t>
      </w:r>
    </w:p>
    <w:p w14:paraId="438F4FE4" w14:textId="77777777" w:rsidR="002B491C" w:rsidRPr="002B491C" w:rsidRDefault="00283D3B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E69D4" w:rsidRPr="00AE69D4">
        <w:rPr>
          <w:rFonts w:ascii="Times New Roman" w:eastAsia="Times New Roman" w:hAnsi="Times New Roman" w:cs="Times New Roman"/>
          <w:sz w:val="24"/>
          <w:szCs w:val="24"/>
        </w:rPr>
        <w:t>итературн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 xml:space="preserve">ые вечера, исторические </w:t>
      </w:r>
      <w:proofErr w:type="gramStart"/>
      <w:r w:rsidR="00AE69D4"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="00AE69D4" w:rsidRPr="00AE69D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="00AE69D4">
        <w:rPr>
          <w:rFonts w:ascii="Times New Roman" w:eastAsia="Times New Roman" w:hAnsi="Times New Roman" w:cs="Times New Roman"/>
          <w:sz w:val="24"/>
          <w:szCs w:val="24"/>
        </w:rPr>
        <w:t xml:space="preserve"> часы на тему: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 -защитниками отечества. Задавая подобные примеры, вожатым и педагогам рекомендуется  конкретизировать стремления, идеалы ребят, приезжающих в лагерь, убеждать в целесообразности тех  взглядов, поступков, которые стимулируют  самовоспитание. </w:t>
      </w:r>
    </w:p>
    <w:p w14:paraId="6BF8B50B" w14:textId="77777777" w:rsidR="002B491C" w:rsidRPr="002B491C" w:rsidRDefault="00283D3B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Игровые форматы, направленные на знакомство с мировым и </w:t>
      </w:r>
      <w:proofErr w:type="gramStart"/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общероссийским  культурным</w:t>
      </w:r>
      <w:proofErr w:type="gramEnd"/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наследием в области искусства, литературы, музыки, изобразительного искусства, архитектуры, театра, балета, кинематографа, мультипликации. Знакомя ребят с историей человечества, с мировой культурой и  наукой важно созд</w:t>
      </w:r>
      <w:r w:rsidR="003627DD">
        <w:rPr>
          <w:rFonts w:ascii="Times New Roman" w:eastAsia="Times New Roman" w:hAnsi="Times New Roman" w:cs="Times New Roman"/>
          <w:sz w:val="24"/>
          <w:szCs w:val="24"/>
        </w:rPr>
        <w:t xml:space="preserve">ать такие условия, при которых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 будет окружать как можно больше положительных примеров, а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lastRenderedPageBreak/>
        <w:t>упоминая  отрицательные примеры, формировать  негативное отношение к отрицательным действиям и поступкам.</w:t>
      </w:r>
    </w:p>
    <w:p w14:paraId="3F465152" w14:textId="77777777" w:rsidR="002B491C" w:rsidRPr="002B491C" w:rsidRDefault="003627DD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 помогают понять, что мир является основой благополучия каждого человека и человечества  в целом.</w:t>
      </w:r>
    </w:p>
    <w:p w14:paraId="07AA870B" w14:textId="77777777" w:rsidR="002B491C" w:rsidRPr="002B491C" w:rsidRDefault="003627DD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События и м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14:paraId="340B52B7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роведение интеллектуальных и познавательных игр;</w:t>
      </w:r>
    </w:p>
    <w:p w14:paraId="31710648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рганизация конструкторской, исследовательской и проектной деятельности;</w:t>
      </w:r>
    </w:p>
    <w:p w14:paraId="580ABCCA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росмотр научно-популярных фильмов;</w:t>
      </w:r>
    </w:p>
    <w:p w14:paraId="2EF979E9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стречи с интересными людьми, дискуссионные клубы, дебаты, диспуты.</w:t>
      </w:r>
    </w:p>
    <w:p w14:paraId="33C6A208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праздники. Знакомство детей и подростков не только с красотой нашей планеты, но и в первую очередь, с историей своего населенного пункта, края, региона, страны.</w:t>
      </w:r>
    </w:p>
    <w:p w14:paraId="6642E432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работе материалов   культурно-просветительского проекта «Цивилизационное наследие России» – важнейшего ресурса в воспитании подрастающего поколения, который включает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себя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ребенок,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2F394375" w14:textId="77777777" w:rsid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42DDAB8E" w14:textId="77777777" w:rsid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B4E70" w14:textId="77777777" w:rsidR="002B491C" w:rsidRPr="004B052C" w:rsidRDefault="00B333F1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sz w:val="24"/>
          <w:szCs w:val="24"/>
        </w:rPr>
        <w:t>2 МОДУЛЬ «РОССИЯ: ПРОШЛОЕ, НАСТОЯЩЕЕ, БУДУЩЕЕ»</w:t>
      </w:r>
    </w:p>
    <w:p w14:paraId="45CCEF16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Данный модуль отражает комплекс</w:t>
      </w:r>
      <w:r w:rsidR="000B4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49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который основан на общероссийских ценностях.</w:t>
      </w:r>
    </w:p>
    <w:p w14:paraId="61FCF502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Первый блок</w:t>
      </w:r>
      <w:r w:rsidRPr="004B05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ценностей связан с народом России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, его тысячелетней  историей, с общероссийской культурной принадлежностью и идентичностью, с историческим 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40503BA6" w14:textId="77777777" w:rsidR="002B491C" w:rsidRPr="004B052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05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Предполагаемые форматы </w:t>
      </w:r>
      <w:proofErr w:type="gramStart"/>
      <w:r w:rsidRPr="004B052C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мероприятий :</w:t>
      </w:r>
      <w:proofErr w:type="gramEnd"/>
    </w:p>
    <w:p w14:paraId="610D14B0" w14:textId="77777777" w:rsidR="002B491C" w:rsidRP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Церемония подъема (спуска) Государственного флага Российской Федерации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исполнение Государственного гимна Российской Федерации.</w:t>
      </w:r>
    </w:p>
    <w:p w14:paraId="4DDF856B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B491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2B491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№ АБ-1611/06). </w:t>
      </w:r>
    </w:p>
    <w:p w14:paraId="130E3FC7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lastRenderedPageBreak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24B169F8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Дни единых действий.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14:paraId="453B1D2B" w14:textId="77777777"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торой блок общероссийских ценностей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касается безопасности, защиты российского общества, народа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памяти  защитников Отечества и подвигов героев Отечества, сохранения и защиты исторической правды.</w:t>
      </w:r>
    </w:p>
    <w:p w14:paraId="07DADECE" w14:textId="77777777" w:rsidR="002B491C" w:rsidRPr="00EB0345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345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14:paraId="72A232B0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>«Час Памяти», «Час Мужества».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Через проведение тематических занятий необходимо показать ребятам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приезжающим в лагерь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 </w:t>
      </w:r>
    </w:p>
    <w:p w14:paraId="537F906F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Вовлечение ребят старших отрядов в </w:t>
      </w: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просветительский проект «Без срока давности»,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5FD4CDF6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1EE35D4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Третий блок общероссийских ценностей </w:t>
      </w:r>
      <w:r w:rsidR="00923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лужение российскому обществу и исторически сложившееся государственное единство, гражданство Российской Федерации и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приверженность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>Российскому государству. Многообразие народ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России, российского общества: народы, национальные общины, религии, культуры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 языки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всё, что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являются ценностью. </w:t>
      </w:r>
    </w:p>
    <w:p w14:paraId="2A93C93A" w14:textId="77777777" w:rsidR="00EB0345" w:rsidRPr="00EB0345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Реализация данного блока возможна как самостоятельно, так и во взаимодействи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B0345" w:rsidRPr="00EB0345">
        <w:rPr>
          <w:rFonts w:ascii="Times New Roman" w:eastAsia="Times New Roman" w:hAnsi="Times New Roman" w:cs="Times New Roman"/>
          <w:b/>
          <w:sz w:val="24"/>
          <w:szCs w:val="24"/>
        </w:rPr>
        <w:t>Общероссийским общественно-</w:t>
      </w: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государственным движением детей и молодежи «Движение Первых». </w:t>
      </w:r>
    </w:p>
    <w:p w14:paraId="029B8D4B" w14:textId="77777777"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у детей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и подростков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самосознания могут проводиться информационные часы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и акции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>«Государственная символика России», «День флага», «Отец, отчизна, Отечество», «Защищать Родину – это почетный долг», «Дети на защите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 Отечества», «Герои моей семьи», «Бессмертный полк».</w:t>
      </w:r>
    </w:p>
    <w:p w14:paraId="24882AD9" w14:textId="77777777"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Взаимодействие с Общероссийским общественно-государственным движением детей и молодежи «Движение первых» (Движение Первых). 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16E08DF2" w14:textId="77777777"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тематический День Первых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 xml:space="preserve">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3FB22F7E" w14:textId="77777777"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профильный отряд Движения Первых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>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31D4BF8E" w14:textId="77777777" w:rsidR="002B491C" w:rsidRPr="002B491C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Классные встречи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 xml:space="preserve"> с успешными активистами Движения Первых – открытый диалог «путь к успеху», мотивационная встреча «равный – 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14:paraId="49C568B4" w14:textId="77777777" w:rsidR="00461169" w:rsidRDefault="002B491C" w:rsidP="002B491C">
      <w:pPr>
        <w:spacing w:after="0" w:line="240" w:lineRule="auto"/>
        <w:ind w:right="-284" w:firstLine="851"/>
        <w:jc w:val="both"/>
        <w:rPr>
          <w:rFonts w:ascii=".SFUI-Regular" w:hAnsi=".SFUI-Regular"/>
          <w:color w:val="2C2D2E"/>
          <w:sz w:val="18"/>
          <w:szCs w:val="18"/>
          <w:shd w:val="clear" w:color="auto" w:fill="FFFFFF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- Региональные смены. 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Региональные смены для детей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младшего школьного возраста -  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Орлята России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для детей среднего школьного возраста  -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Время Первых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для детей старшего школьного возраста  -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Университетские смены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Не менее одной смены в каждом регионе. Отбор участников на региональные профильные смены осуществляется через сайт </w:t>
      </w:r>
      <w:proofErr w:type="spellStart"/>
      <w:r w:rsidR="00461169" w:rsidRPr="00BC725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будьвдвижении.рф</w:t>
      </w:r>
      <w:proofErr w:type="spellEnd"/>
      <w:r w:rsidR="00461169" w:rsidRPr="00BC725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Каждый формат реализуется по единой, утвержденной программе </w:t>
      </w:r>
      <w:proofErr w:type="gramStart"/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Движения</w:t>
      </w:r>
      <w:r w:rsidR="00461169">
        <w:rPr>
          <w:rFonts w:ascii=".SFUI-Regular" w:hAnsi=".SFUI-Regular"/>
          <w:color w:val="2C2D2E"/>
          <w:sz w:val="18"/>
          <w:szCs w:val="18"/>
          <w:shd w:val="clear" w:color="auto" w:fill="FFFFFF"/>
        </w:rPr>
        <w:t>..</w:t>
      </w:r>
      <w:proofErr w:type="gramEnd"/>
    </w:p>
    <w:p w14:paraId="354E8B1F" w14:textId="77777777" w:rsidR="002B491C" w:rsidRPr="002B491C" w:rsidRDefault="00461169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B491C" w:rsidRPr="00B333F1">
        <w:rPr>
          <w:rFonts w:ascii="Times New Roman" w:eastAsia="Times New Roman" w:hAnsi="Times New Roman" w:cs="Times New Roman"/>
          <w:b/>
          <w:i/>
          <w:sz w:val="24"/>
          <w:szCs w:val="24"/>
        </w:rPr>
        <w:t>Четвертый блок ценностей связан с русским языком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</w:t>
      </w:r>
      <w:r w:rsidR="00923FC9">
        <w:rPr>
          <w:rFonts w:ascii="Times New Roman" w:eastAsia="Times New Roman" w:hAnsi="Times New Roman" w:cs="Times New Roman"/>
          <w:sz w:val="24"/>
          <w:szCs w:val="24"/>
        </w:rPr>
        <w:t>ным языком Российской Федерации. Э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13BF3EA" w14:textId="77777777" w:rsidR="002B491C" w:rsidRPr="00923FC9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3FC9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14:paraId="14090EB5" w14:textId="77777777"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литературе. </w:t>
      </w:r>
    </w:p>
    <w:p w14:paraId="3A860029" w14:textId="77777777"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ролью в культуре и искусстве: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лекции, беседы, литературные вечера, посвященные выдающимся писателям, поэтам и языковым традициям России. Эти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события и мероприятия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и подросткам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развитию. </w:t>
      </w:r>
    </w:p>
    <w:p w14:paraId="41C0E688" w14:textId="77777777"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Сквозные проекты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«Орфографический марафон» или «Пунктуационная дуэль»,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языку. </w:t>
      </w:r>
    </w:p>
    <w:p w14:paraId="2058CDBE" w14:textId="77777777" w:rsidR="002B491C" w:rsidRPr="002B491C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Конкурсы, посвященные русскому языку,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и подросткам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раскрыть творческий потенциал. Соревнования,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«Лучший диктант», «Юный знаток русского языка» или «Слоговая головоломка». Конкурсы сочинений, стихов или эссе на темы, связанные с языковыми ценностями, вдохновляю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на самовыражение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показывают красоту русского слова.</w:t>
      </w:r>
    </w:p>
    <w:p w14:paraId="09D9BFCD" w14:textId="77777777" w:rsidR="002B491C" w:rsidRPr="002B491C" w:rsidRDefault="00B333F1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Коллективно-творческие дела по мотивам русских народных сказок; литературные конкурсы, конкурсы чтецов; реконструкция </w:t>
      </w:r>
      <w:r>
        <w:rPr>
          <w:rFonts w:ascii="Times New Roman" w:eastAsia="Times New Roman" w:hAnsi="Times New Roman" w:cs="Times New Roman"/>
          <w:sz w:val="24"/>
          <w:szCs w:val="24"/>
        </w:rPr>
        <w:t>русских народных праздников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019FE3C8" w14:textId="77777777" w:rsidR="002B491C" w:rsidRPr="002B491C" w:rsidRDefault="00B333F1" w:rsidP="00BC725B">
      <w:pPr>
        <w:pStyle w:val="ac"/>
        <w:shd w:val="clear" w:color="auto" w:fill="FFFFFF"/>
        <w:spacing w:before="0" w:beforeAutospacing="0" w:after="0" w:afterAutospacing="0"/>
        <w:ind w:firstLine="851"/>
        <w:jc w:val="both"/>
      </w:pPr>
      <w:r w:rsidRPr="00B333F1">
        <w:rPr>
          <w:b/>
          <w:i/>
        </w:rPr>
        <w:t>П</w:t>
      </w:r>
      <w:r w:rsidR="002B491C" w:rsidRPr="00B333F1">
        <w:rPr>
          <w:b/>
          <w:i/>
        </w:rPr>
        <w:t>ятый блок ценностей связан с родной природой</w:t>
      </w:r>
      <w:r>
        <w:rPr>
          <w:b/>
          <w:i/>
        </w:rPr>
        <w:t xml:space="preserve"> </w:t>
      </w:r>
      <w:r w:rsidR="002B491C" w:rsidRPr="002B491C">
        <w:t>(малой Родины, своего края, России), с ответственностью за сохранение природы перед будущими поколениями с  бережливостью в использовании природных ресурсов</w:t>
      </w:r>
    </w:p>
    <w:p w14:paraId="6DF22DFE" w14:textId="77777777" w:rsidR="002B491C" w:rsidRPr="00B333F1" w:rsidRDefault="002B491C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3F1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14:paraId="7EDB6E45" w14:textId="77777777"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Экологические игры, актуализирующие имеющийся опыт и знания детей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224254" w14:textId="77777777"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Экскурсии по территории, знакомящие детей с природными объектами, позволяющие изуч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природны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 естественной среде, жизнеобеспечивающи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взаимосвяз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и взаимозависимост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 целостной экосистеме; </w:t>
      </w:r>
    </w:p>
    <w:p w14:paraId="145774B3" w14:textId="77777777"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Беседы об особенностях родного края;</w:t>
      </w:r>
    </w:p>
    <w:p w14:paraId="7A24A4E1" w14:textId="77777777" w:rsidR="002B491C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природе.</w:t>
      </w:r>
    </w:p>
    <w:p w14:paraId="6AD6523B" w14:textId="77777777"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Принятый свод экологических правил в отряде и в целом в лагере</w:t>
      </w:r>
      <w:r w:rsid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3B1DA36F" w14:textId="77777777"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лагере).</w:t>
      </w:r>
    </w:p>
    <w:p w14:paraId="7B13B8DB" w14:textId="77777777"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Конкурс рисунков, плакатов, инсценировок на экологическую тематику.</w:t>
      </w:r>
    </w:p>
    <w:p w14:paraId="3EA79A1A" w14:textId="77777777"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Встречи и беседы с экспертами в области экологии, охраны окружающей среды, учеными, эко-волонтерами в форматах  «100 вопросов к взрослому» или «Классные встречи».</w:t>
      </w:r>
    </w:p>
    <w:p w14:paraId="3ECFAAB1" w14:textId="77777777" w:rsidR="00D44965" w:rsidRPr="00D44965" w:rsidRDefault="00D44965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41A93" w14:textId="77777777" w:rsidR="00EF1B63" w:rsidRPr="00257071" w:rsidRDefault="002B491C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33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B333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«ЧЕЛОВЕК: ЗДОРОВЬЕ, БЕЗОПАСНОСТЬ, СЕМЬЯ»</w:t>
      </w:r>
    </w:p>
    <w:p w14:paraId="470C3DD0" w14:textId="77777777" w:rsidR="00EF1B63" w:rsidRPr="00EF1B63" w:rsidRDefault="00EF1B63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Данный модуль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3BAC282F" w14:textId="77777777"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Жизнь. Здоровье, охрана здоровья, право на медицинскую помощь,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благоприятную окружающую среду.</w:t>
      </w:r>
    </w:p>
    <w:p w14:paraId="568E61D3" w14:textId="77777777"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Честь, доброе имя. Достоинство личности. Личная свобода, безопасность, неприкосновенность личности, жилища, личная тайна.</w:t>
      </w:r>
    </w:p>
    <w:p w14:paraId="2F4BB1D2" w14:textId="77777777"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Свобода слова, убеждений, творчества,</w:t>
      </w:r>
      <w:r w:rsidR="0025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совести, вероисповедания, языка, передвижения и выбора места </w:t>
      </w:r>
      <w:proofErr w:type="gramStart"/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проживания,  охрана</w:t>
      </w:r>
      <w:proofErr w:type="gramEnd"/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интеллектуальной собственности.</w:t>
      </w:r>
    </w:p>
    <w:p w14:paraId="05F19AC9" w14:textId="77777777"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Родители, любовь и уважение детьми своих родителей.</w:t>
      </w:r>
    </w:p>
    <w:p w14:paraId="20CBCE2A" w14:textId="77777777"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семье.</w:t>
      </w:r>
    </w:p>
    <w:p w14:paraId="45B0DD20" w14:textId="77777777" w:rsidR="00EF1B63" w:rsidRPr="00EF1B63" w:rsidRDefault="009C3BED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 Родной дом. Традиционные семейные ценности,</w:t>
      </w:r>
      <w:r w:rsidR="0025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их сохранение, зашита. Традиции своей семьи, рода, родственники.</w:t>
      </w:r>
    </w:p>
    <w:p w14:paraId="2D1FF37C" w14:textId="77777777" w:rsidR="00EF1B63" w:rsidRPr="00EF1B63" w:rsidRDefault="009C3BED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 Защита государством семьи, материнства,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отцовства и детства.</w:t>
      </w:r>
    </w:p>
    <w:p w14:paraId="3DCCB43D" w14:textId="77777777" w:rsidR="00EF1B63" w:rsidRPr="009C3BED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3BED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воспитательного потенциала данного модуля предусматривает:</w:t>
      </w:r>
    </w:p>
    <w:p w14:paraId="712B59FB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роведение физкультурно-спортивных мероприятий: зарядка, спортивные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игры и соревнования;</w:t>
      </w:r>
    </w:p>
    <w:p w14:paraId="2727D983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3ED03CA6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оздоровления; </w:t>
      </w:r>
    </w:p>
    <w:p w14:paraId="55B37FC6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6239B61B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и игр, знакомящих с  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 поведения в общественных местах, правилам поведения при массовом скоплении людей и т.д.</w:t>
      </w:r>
    </w:p>
    <w:p w14:paraId="5B0C0838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проведение тренировочной эвакуации при пожаре и на случай обнаружения взрывчатых веществ;</w:t>
      </w:r>
    </w:p>
    <w:p w14:paraId="77A42116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религиозные объединения, субкультуры, </w:t>
      </w:r>
      <w:proofErr w:type="spellStart"/>
      <w:r w:rsidRPr="00EF1B63">
        <w:rPr>
          <w:rFonts w:ascii="Times New Roman" w:eastAsia="Times New Roman" w:hAnsi="Times New Roman" w:cs="Times New Roman"/>
          <w:sz w:val="24"/>
          <w:szCs w:val="24"/>
        </w:rPr>
        <w:t>профилактирующие</w:t>
      </w:r>
      <w:proofErr w:type="spellEnd"/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дорожного движения, противопожарную безопасность, гражданскую оборону, антитеррористическую, антиэкстремистскую безопасность и т.д.; </w:t>
      </w:r>
    </w:p>
    <w:p w14:paraId="6E96338A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превентивной работы со сценариями социально одобряемого поведения, развитие у детей навыков </w:t>
      </w:r>
      <w:proofErr w:type="spellStart"/>
      <w:r w:rsidRPr="00EF1B63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самоконтроля, устойчивости к негативному воздействию, групповому давлению; </w:t>
      </w:r>
    </w:p>
    <w:p w14:paraId="13441A5D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14:paraId="36B4248C" w14:textId="77777777"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мероприятия, игры, проекты направленные на формирование у детей и подростков социально-ценностного отношения к семье как первоосновы принадлежности к народу, Отечеству;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обучающихся к осознанному выбору жизненного пути с ориентацией на создание крепкой и счастливой семьи.</w:t>
      </w:r>
    </w:p>
    <w:p w14:paraId="37EAE2A1" w14:textId="77777777" w:rsidR="00BC725B" w:rsidRDefault="00BC725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5172D" w14:textId="77777777" w:rsidR="00BC725B" w:rsidRDefault="00BC725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6E745" w14:textId="77777777" w:rsidR="00F52DF2" w:rsidRPr="00243088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</w:rPr>
        <w:t xml:space="preserve">2.4. ВАРИАТИВНЫЕ (ДОПОЛНИТЕЛЬНЫЕ) МОДУЛИ </w:t>
      </w:r>
    </w:p>
    <w:p w14:paraId="17F33EAD" w14:textId="77777777" w:rsidR="0018162A" w:rsidRPr="00243088" w:rsidRDefault="0018162A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B828F2" w14:textId="77777777" w:rsidR="00243088" w:rsidRPr="00243088" w:rsidRDefault="00243088" w:rsidP="002430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данном разделе представляются только те модули, которые реализуются в конкретной организации отдыха детей и их оздоровления. Приведены примеры, но они не являются обязательными. Педагогический коллектив сам определяет и прописывает дополнительные модули (они могут отличаться от представленных примеров), которые и являются уникальными для воспитательной системы данной организации, характеризуют ее уклад и особенности жизнедеятельности.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 Вариативный (региональный) модуль предполагает самостоятельный выбор лагерем направленности воспитательной работы, организации профильной программы смены, идеи, игровой модели, форм и способов взаимодействия по освоению участниками социального опыта с учетом традиций, истории, лучших воспитательных практик региона по работе с детьми в сфере организации отдыха и оздоровления детей; продолжительности смены, количества и возрастных особенностей участников смены, кадровых и материально-технических ресурсов лагеря, с учетом стратегических направлений региона.</w:t>
      </w:r>
    </w:p>
    <w:p w14:paraId="5907AB4C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</w:p>
    <w:p w14:paraId="16436538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  <w:t xml:space="preserve">МОДУЛЬ «Экскурсии и походы» </w:t>
      </w:r>
    </w:p>
    <w:p w14:paraId="328ECA52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организации отдыха детей и их оздоровления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 смены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AF46F60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походы помогают ребятам расширить свой кругозор, получить новые знания об окружающей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подростков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организуются туристские походы, экологические тропы, тематически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>е экскурсии: профориентационные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экскурсии по памятным местам и местам боевой славы, в музей, картинную галерею, технопарк и др. </w:t>
      </w:r>
    </w:p>
    <w:p w14:paraId="7E618991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природной среде,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самообслуживающего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труда, обучения рациональному использованию своего времени, сил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имущества. </w:t>
      </w:r>
    </w:p>
    <w:p w14:paraId="7EE77BC1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зависимости от возраста детей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выбирается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тематика, форма, продолжительность, оценка результативности экскурсии и похода. </w:t>
      </w:r>
    </w:p>
    <w:p w14:paraId="11839387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описания работы по данному модулю целесообразно указать партнерские организации, а так же раскрыть механизм подготовки и проведения экскурсии или похода.</w:t>
      </w:r>
    </w:p>
    <w:p w14:paraId="7FBF519E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9AB27B6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«Цифровая и медиа-среда»</w:t>
      </w:r>
    </w:p>
    <w:p w14:paraId="661F6122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Цифровая среда воспитания –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это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14:paraId="5CDE4465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Цифровая среда воспитания предполагает ряд следующих мероприятий:</w:t>
      </w:r>
    </w:p>
    <w:p w14:paraId="55F2B7DF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телемосты, онлайн-встречи, видеоконференции и т.п.;</w:t>
      </w:r>
    </w:p>
    <w:p w14:paraId="5B84D667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14:paraId="122218F1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онлайн-мероприятия в официальных группах организации в социальных сетях;</w:t>
      </w:r>
    </w:p>
    <w:p w14:paraId="4123A221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освещение деятельности детского лагеря в официальных группах в социальных сетях и на официальном сайте организации.</w:t>
      </w:r>
    </w:p>
    <w:p w14:paraId="0F0F97E5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Совокупность сайта, официальных групп в социальных сетях создают единое </w:t>
      </w: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6442DFBD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14:paraId="748E54A9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1352D307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14:paraId="6B76824A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14:paraId="3C714D6A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14:paraId="61B3B126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детская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медиастудия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14:paraId="459FF03F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детей в региональных или всероссийских конкурсах с детскими творческими медиа продуктами.</w:t>
      </w:r>
    </w:p>
    <w:p w14:paraId="23D07AE1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14:paraId="1006C2FD" w14:textId="77777777"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14:paraId="6E730EB1" w14:textId="77777777" w:rsidR="00BC725B" w:rsidRDefault="00BC725B" w:rsidP="000D6337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</w:pPr>
    </w:p>
    <w:p w14:paraId="4F0791A3" w14:textId="77777777" w:rsidR="00243088" w:rsidRPr="00243088" w:rsidRDefault="00243088" w:rsidP="000D6337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</w:pPr>
      <w:r w:rsidRPr="00243088"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  <w:lastRenderedPageBreak/>
        <w:t>МОДУЛЬ «Профориентация»</w:t>
      </w:r>
    </w:p>
    <w:p w14:paraId="706B056F" w14:textId="77777777"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Профориентация – это определение человеком своего места в профессиональном мире.</w:t>
      </w:r>
      <w:r w:rsidRPr="00243088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 </w:t>
      </w: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Задача совместной 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43088">
        <w:rPr>
          <w:rFonts w:ascii="TimesNewRomanPSMT" w:eastAsia="Times New Roman" w:hAnsi="TimesNewRomanPSMT" w:cs="Times New Roman"/>
          <w:sz w:val="24"/>
          <w:szCs w:val="24"/>
        </w:rPr>
        <w:t>профориентационно</w:t>
      </w:r>
      <w:proofErr w:type="spellEnd"/>
      <w:r w:rsidR="00912CE4">
        <w:rPr>
          <w:rFonts w:ascii="TimesNewRomanPSMT" w:eastAsia="Times New Roman" w:hAnsi="TimesNewRomanPSMT" w:cs="Times New Roman"/>
          <w:sz w:val="24"/>
          <w:szCs w:val="24"/>
        </w:rPr>
        <w:t>-</w:t>
      </w: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3088">
        <w:rPr>
          <w:rFonts w:ascii="TimesNewRomanPSMT" w:eastAsia="Times New Roman" w:hAnsi="TimesNewRomanPSMT" w:cs="Times New Roman"/>
          <w:sz w:val="24"/>
          <w:szCs w:val="24"/>
        </w:rPr>
        <w:t>внепрофессиональную</w:t>
      </w:r>
      <w:proofErr w:type="spellEnd"/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 составляющие такой деятельности. </w:t>
      </w:r>
    </w:p>
    <w:p w14:paraId="54BC70C1" w14:textId="77777777"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 w14:paraId="5C3E78A6" w14:textId="77777777"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Она осуществляется через: </w:t>
      </w:r>
    </w:p>
    <w:p w14:paraId="63A75EA8" w14:textId="77777777"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>- Профориентационные игры: симуляции, сюжетно-ролевые и деловые игры, квесты, решение кейсов (ситуаций, в которых необходимо принять решение</w:t>
      </w: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26E73185" w14:textId="77777777"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- Экскурсии на предприятия и встречи с гостями: экспертами в области 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профориентации, представителями разных профессий, дающие детям начальные </w:t>
      </w: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представления о существующих профессиях и условиях работы людей, представляющих 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>эти профессии;</w:t>
      </w:r>
    </w:p>
    <w:p w14:paraId="0E6370AB" w14:textId="77777777"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- 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труда, сервисах по подбору работы (Работа России </w:t>
      </w:r>
      <w:hyperlink r:id="rId8" w:history="1">
        <w:r w:rsidRPr="00912CE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https://trudvsem.ru/</w:t>
        </w:r>
      </w:hyperlink>
      <w:r w:rsidRPr="00243088">
        <w:rPr>
          <w:rFonts w:ascii="Times New Roman" w:hAnsi="Times New Roman" w:cs="Times New Roman"/>
          <w:sz w:val="24"/>
          <w:szCs w:val="24"/>
          <w:lang w:eastAsia="en-US"/>
        </w:rPr>
        <w:t>, особенности трудоустройства и бизнеса несовершеннолетних);</w:t>
      </w:r>
    </w:p>
    <w:p w14:paraId="17E61030" w14:textId="77777777"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14:paraId="7007C086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14:paraId="7471D2A2" w14:textId="77777777"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«Добровольчество/</w:t>
      </w:r>
      <w:proofErr w:type="spellStart"/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волонтерство</w:t>
      </w:r>
      <w:proofErr w:type="spellEnd"/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14:paraId="4DAA77BA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Добровольчество /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это участие людей в мероприятиях, направленных на решение социальных, культурных, экономических, экологических проблем в обществе, не связанных с извлечением прибыли.</w:t>
      </w:r>
    </w:p>
    <w:p w14:paraId="1FC0038C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Добровольчество/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организациях отдыха детей и их оздоровления представляет собой приобщение детей и подростков к данному направлению социально значимой деятельности, создание условий для их посильного участия в мероприятиях, направленных на решение социальных, культурных, экономических, экологических проблем в обществе, не связанных с извлечением прибыли, а также повышение уважения к людям, занимающимся добровольчеством.</w:t>
      </w:r>
    </w:p>
    <w:p w14:paraId="2454D7B2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Воспитательная работа реализуется как на неформальных началах, так и через регистрацию организации отдыха детей и их оздоровления на ресурсе –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Добро.ру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Pr="00912C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https://dobro.ru/</w:t>
        </w:r>
      </w:hyperlink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соблюдением этики и стандартов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волонтерства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5E3863A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64A1529C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волонтерства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 и его историей.</w:t>
      </w:r>
    </w:p>
    <w:p w14:paraId="1BEB07F6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благополучие.</w:t>
      </w:r>
    </w:p>
    <w:p w14:paraId="229D2151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lastRenderedPageBreak/>
        <w:t>-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ответственности.</w:t>
      </w:r>
    </w:p>
    <w:p w14:paraId="0113D5B4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качества.</w:t>
      </w:r>
    </w:p>
    <w:p w14:paraId="70FA137C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доброты.</w:t>
      </w:r>
    </w:p>
    <w:p w14:paraId="44CA659F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Обучение первой помощи. Тренинги по оказанию первой помощи помогают детям научиться заботиться о других и быть полезными в экстренных ситуациях.</w:t>
      </w:r>
    </w:p>
    <w:p w14:paraId="23A96798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наследию.</w:t>
      </w:r>
    </w:p>
    <w:p w14:paraId="34F7FC19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Медиа-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. Ведение блога, создание фото- и видеоконтента о волонтерских инициативах лагеря, что позволяет детям развивать навыки коммуникации и медиа-творчества.</w:t>
      </w:r>
    </w:p>
    <w:p w14:paraId="288F28AB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Тематические вечера и кинопоказы о добровольчестве.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волонтерству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.</w:t>
      </w:r>
    </w:p>
    <w:p w14:paraId="1717FCF1" w14:textId="77777777" w:rsidR="00243088" w:rsidRPr="00243088" w:rsidRDefault="00243088" w:rsidP="000D6337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en-US"/>
        </w:rPr>
      </w:pPr>
    </w:p>
    <w:p w14:paraId="0E4F74B5" w14:textId="77777777"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«Проектная деятельность»</w:t>
      </w:r>
    </w:p>
    <w:p w14:paraId="193CFE5A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Проектная деятельность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это процесс  по достижению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 интенсив; профильная смена.  </w:t>
      </w:r>
    </w:p>
    <w:p w14:paraId="53F677D2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Целью вовлечения детей в проектную деятельность в условиях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организации отдыха детей и их оздоровления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является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активной гражданской позиции у детей и подростков в развивающемся пространстве современной науки и технологий. </w:t>
      </w:r>
    </w:p>
    <w:p w14:paraId="315F84D0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Задачи:</w:t>
      </w:r>
    </w:p>
    <w:p w14:paraId="3876EB04" w14:textId="77777777"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14:paraId="4522CEEC" w14:textId="77777777"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 участников смены 4К компетенций: креативность, коммуникация, умение работать в команде, владение приемами самоорганизации;</w:t>
      </w:r>
    </w:p>
    <w:p w14:paraId="6368FEBC" w14:textId="77777777"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самоактуализация личностного потенциала участника программы.</w:t>
      </w:r>
    </w:p>
    <w:p w14:paraId="4E016BAE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278CD5F1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60F84F52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07F5A6" w14:textId="77777777"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«Социальные компетенции»</w:t>
      </w:r>
    </w:p>
    <w:p w14:paraId="1967BA9F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Социальные компетенции являются ведущим фактором социализации и включают в себя коммуникативные знания, умение решать конфликтные ситуации,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формируют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у детей и подростков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конструктивных способах поведения в стандартных и нестандартных ситуациях. </w:t>
      </w:r>
    </w:p>
    <w:p w14:paraId="3B6F2D05" w14:textId="77777777" w:rsidR="00243088" w:rsidRPr="00243088" w:rsidRDefault="00912CE4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 м</w:t>
      </w:r>
      <w:r w:rsidR="00243088"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одуль направлен на развитие социальной зрелости детей и подростков через вовлечение в различные виды коллективной деятельности.</w:t>
      </w:r>
    </w:p>
    <w:p w14:paraId="331EE8B1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результате воспитательной работы по формированию социальных компетенций у детей:</w:t>
      </w:r>
    </w:p>
    <w:p w14:paraId="43D199E7" w14:textId="77777777"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развиваются навыки ориентирования в социальном окружении, позитивного отношения к обществу;</w:t>
      </w:r>
    </w:p>
    <w:p w14:paraId="5B0A1752" w14:textId="77777777"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закрепляются навыки взаимодействия и сотрудничества;</w:t>
      </w:r>
    </w:p>
    <w:p w14:paraId="2D2D8DEA" w14:textId="77777777"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формируются устойчивые навыки принятия ответственности за свои поступки и участие в коллективной деятельности.</w:t>
      </w:r>
    </w:p>
    <w:p w14:paraId="47AA1DC7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данного модуля отражает воспитательную работу с детьми, направленную на специальные мероприятия (профильные или сквозные развивающие программы, мастер-классы, тренинги, упражнения, занятия, беседы), которые формируют </w:t>
      </w:r>
    </w:p>
    <w:p w14:paraId="644537FA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 психологическом уровне:</w:t>
      </w:r>
    </w:p>
    <w:p w14:paraId="4E81661C" w14:textId="77777777"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приспосабливать имеющиеся и вырабатывать новые взгляды к новой ситуации жизнеобеспечения (режим, саморегуляция и пр.); </w:t>
      </w:r>
    </w:p>
    <w:p w14:paraId="5537166A" w14:textId="77777777"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самостоятельно принимать решение по выбору актуальных бытовых вопросов; </w:t>
      </w:r>
    </w:p>
    <w:p w14:paraId="3D63BCF8" w14:textId="77777777"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сформировать интерес к предлагаемым видам деятельности;</w:t>
      </w:r>
    </w:p>
    <w:p w14:paraId="3655557A" w14:textId="77777777"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ответственное отношение к себе (ценностям семьи, личным предпочтениям, привычкам). </w:t>
      </w:r>
    </w:p>
    <w:p w14:paraId="02BD0BEE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 коммуникативном уровне:</w:t>
      </w:r>
    </w:p>
    <w:p w14:paraId="297F5E70" w14:textId="77777777"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сотрудничать в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микрогруппе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коллективе отряда, всего лагеря; </w:t>
      </w:r>
    </w:p>
    <w:p w14:paraId="1656B247" w14:textId="77777777"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контролировать эмоциональные реакции в общении со сверстниками обоего пола и взрослыми;</w:t>
      </w:r>
    </w:p>
    <w:p w14:paraId="17021221" w14:textId="77777777"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разрешать и предупреждать конфликтные ситуации. </w:t>
      </w:r>
    </w:p>
    <w:p w14:paraId="457E48A4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  <w:t>на социальном уровне:</w:t>
      </w:r>
    </w:p>
    <w:p w14:paraId="18B58E74" w14:textId="77777777"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знание своих прав и обязанностей как члена </w:t>
      </w:r>
      <w:r w:rsidR="00D40439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коллектива </w:t>
      </w: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и возможностей лагеря как организации, обеспечивающей эти права; </w:t>
      </w:r>
    </w:p>
    <w:p w14:paraId="0826A793" w14:textId="77777777"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позитивное отношение к представителям иных этнических, социальных, религиозных культур;</w:t>
      </w:r>
    </w:p>
    <w:p w14:paraId="4DF7650E" w14:textId="77777777"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идти на компромиссы;</w:t>
      </w:r>
    </w:p>
    <w:p w14:paraId="26EC9BD6" w14:textId="77777777"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отстаивать свою точку зрения в вопросах обеспечения личной безопасности;</w:t>
      </w:r>
    </w:p>
    <w:p w14:paraId="5E231ABC" w14:textId="77777777"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брать на себя инициативу и самостоятельность; </w:t>
      </w:r>
    </w:p>
    <w:p w14:paraId="03C58EC5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  <w:t xml:space="preserve">на инструментальном уровне: </w:t>
      </w:r>
    </w:p>
    <w:p w14:paraId="4D02C154" w14:textId="77777777"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поддерживать свойственное возрасту физическое, санитарно- гигиеническое состояние в предлагаемых условиях;</w:t>
      </w:r>
    </w:p>
    <w:p w14:paraId="7DBFA255" w14:textId="77777777"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оказать первую помощь себе и окружающим; </w:t>
      </w:r>
    </w:p>
    <w:p w14:paraId="3BC38985" w14:textId="77777777"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принимать решения на основе здравых суждений, знание об источниках и умение искать в них необходимую информацию;</w:t>
      </w:r>
    </w:p>
    <w:p w14:paraId="577F89DC" w14:textId="77777777"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наличие представлений о семье;</w:t>
      </w:r>
    </w:p>
    <w:p w14:paraId="52D88EE5" w14:textId="77777777"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продуктивно выполнять какую-либо работу. </w:t>
      </w:r>
    </w:p>
    <w:p w14:paraId="58EEB617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14:paraId="58CC7475" w14:textId="77777777"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«Детская дипломатия и международные отношения»</w:t>
      </w:r>
    </w:p>
    <w:p w14:paraId="369CA01F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Детская дипломатия – это деятельность детей, способствующая формированию у них личностных и профессиональных </w:t>
      </w:r>
      <w:r w:rsidR="00D40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присущих дипломатическому работнику. Детские международные отношения - это особый вид общественных отношений с</w:t>
      </w:r>
      <w:r w:rsidR="00D404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детьми и подростками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детских лагерей  других стран.</w:t>
      </w:r>
    </w:p>
    <w:p w14:paraId="31B78327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14:paraId="682F4A5B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Детская дипломатия и международные отношения (общение/обмены) способствуют:</w:t>
      </w:r>
    </w:p>
    <w:p w14:paraId="79446111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 национального самосознания;</w:t>
      </w:r>
    </w:p>
    <w:p w14:paraId="4F4CCB7A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воспитанию качеств гражданина и патриота;</w:t>
      </w:r>
    </w:p>
    <w:p w14:paraId="5026DC5D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 взаимопонимания и взаимодействия культур мира;</w:t>
      </w:r>
    </w:p>
    <w:p w14:paraId="7DE0BBD7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 интереса к изучению иностранных языков;</w:t>
      </w:r>
    </w:p>
    <w:p w14:paraId="31932210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 умения представлять свою страну;</w:t>
      </w:r>
    </w:p>
    <w:p w14:paraId="748E9C7F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самореализации и социальной адаптации;</w:t>
      </w:r>
    </w:p>
    <w:p w14:paraId="1E16A86E" w14:textId="77777777"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14:paraId="664833D7" w14:textId="77777777"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 модуль может быть реализован в следующих формах воспитательной работы:</w:t>
      </w:r>
    </w:p>
    <w:p w14:paraId="7AF99B90" w14:textId="77777777"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акции, например, «Дети пишут детям», «Спасибо, лагерь!» и др.;</w:t>
      </w:r>
    </w:p>
    <w:p w14:paraId="54D1E90F" w14:textId="77777777"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14:paraId="13E6C722" w14:textId="77777777"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детские и молодежные форумы;</w:t>
      </w:r>
    </w:p>
    <w:p w14:paraId="17721F4C" w14:textId="77777777"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фестивали и конкурсы художественного, технического творчества или спортивные соревнования;</w:t>
      </w:r>
    </w:p>
    <w:p w14:paraId="10276614" w14:textId="77777777"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телемосты и онлайн-общение между детьми детских загородных лагерей разных стран.</w:t>
      </w:r>
    </w:p>
    <w:p w14:paraId="5283BAF9" w14:textId="77777777" w:rsid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8B4A8" w14:textId="77777777" w:rsidR="009C3BED" w:rsidRPr="00E86201" w:rsidRDefault="009C3BED" w:rsidP="00E862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Раздел III. ОРГАНИЗАЦИЯ ВОСПИТАТЕЛЬНОЙ РАБОТЫ</w:t>
      </w:r>
    </w:p>
    <w:p w14:paraId="3D274E79" w14:textId="77777777"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7FA4FB3" w14:textId="77777777"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3.1. ОСОБЕННОСТИ ОРГАНИЗАЦИИ ВОСПИТАТЕЛЬНОЙ РАБОТЫ</w:t>
      </w:r>
    </w:p>
    <w:p w14:paraId="48D05467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B42CD1B" w14:textId="77777777"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Кадровое обеспеч</w:t>
      </w:r>
      <w:r w:rsidR="00E86201"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ение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4CC36EE8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14:paraId="00829BEB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14:paraId="2DA42D7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отбора, форме трудоустройства, количеству необходимого педагогического персонала и вожатых;</w:t>
      </w:r>
    </w:p>
    <w:p w14:paraId="0E71C0D9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14:paraId="3CFFF8C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вопросы повышения квалификации педагогических работников в области воспитания и образования; </w:t>
      </w:r>
    </w:p>
    <w:p w14:paraId="42F86F88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подготовки вожатых для работы в организации отдыха детей и их оздоровления;</w:t>
      </w:r>
    </w:p>
    <w:p w14:paraId="4FDB863A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мотивации и поддержки педагогических работников и вожатых;</w:t>
      </w:r>
    </w:p>
    <w:p w14:paraId="33B94666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систему методического обеспечения деятельности </w:t>
      </w:r>
      <w:proofErr w:type="spellStart"/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вожатско</w:t>
      </w:r>
      <w:proofErr w:type="spellEnd"/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-педагогического состава;</w:t>
      </w:r>
    </w:p>
    <w:p w14:paraId="65CE7D09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наставничества и преемственности.</w:t>
      </w:r>
    </w:p>
    <w:p w14:paraId="3D9FB523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2F4C4A6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Норм</w:t>
      </w:r>
      <w:r w:rsid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ативно-методическое обеспечение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7328F256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В данном разделе могут быть представлены решения на уровне организации отдыха детей и их оздоровления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партнерскому взаимодействию, нормативному, методическому обеспечению воспитательной работы.</w:t>
      </w:r>
    </w:p>
    <w:p w14:paraId="04E5CBE0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Методическое обеспечение может включать в себя информацию об </w:t>
      </w:r>
      <w:r w:rsidRPr="00E86201">
        <w:rPr>
          <w:rFonts w:ascii="Times New Roman" w:hAnsi="Times New Roman" w:cs="Times New Roman"/>
          <w:sz w:val="24"/>
          <w:szCs w:val="24"/>
        </w:rPr>
        <w:t>организации работы методических объединений,</w:t>
      </w:r>
      <w:r w:rsidRPr="00E86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8620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проведению опытно-экспериментальной работы</w:t>
      </w:r>
      <w:r w:rsidRPr="00E86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6201">
        <w:rPr>
          <w:rFonts w:ascii="Times New Roman" w:hAnsi="Times New Roman" w:cs="Times New Roman"/>
          <w:sz w:val="24"/>
          <w:szCs w:val="24"/>
        </w:rPr>
        <w:t xml:space="preserve">подготовке и изданию методических материалов, </w:t>
      </w: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используемых, а также разработанных организацией методических рекомендациях и инструкциях по проведению воспитательных мероприятий.</w:t>
      </w:r>
    </w:p>
    <w:p w14:paraId="7ECB02F3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ссылки на локальные нормативные акты, в которые вносятся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изменения в связи с утверждением Программы воспитательной работы.</w:t>
      </w:r>
    </w:p>
    <w:p w14:paraId="4D3D156B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Представляется список актуальных нормативно-правовых документов и локальных актов организации отдыха детей и их оздоровления на основе которых разработана данная Программа.</w:t>
      </w:r>
    </w:p>
    <w:p w14:paraId="3B6B8E80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469C2B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Требования к условиям работы с детьми с особыми</w:t>
      </w:r>
      <w:r w:rsid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образовательными потребностями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37E1E507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Данный раздел наполняется конкретными материалами с учётом наличия детей с особыми образовательными потребностями.</w:t>
      </w:r>
    </w:p>
    <w:p w14:paraId="701C1B5A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воспитательной работе с категориями детей, имеющих особые образовательные потребности: детей с инвалидностью, с </w:t>
      </w:r>
      <w:r w:rsid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ограниченными возможностями здоровья (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ОВЗ</w:t>
      </w:r>
      <w:r w:rsidR="009E2A2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14:paraId="0152356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Особыми задачами воспитания детей с особыми образовательными потребностями являются:</w:t>
      </w:r>
    </w:p>
    <w:p w14:paraId="49D82F19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0593BB23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формирование доброжелательного отношения к детям и их семьям со стороны всех участников воспитательного процесса;</w:t>
      </w:r>
    </w:p>
    <w:p w14:paraId="0F7EDF9F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построение воспитательной работы с учётом индивидуальных особенностей и возможностей каждого ребенка;</w:t>
      </w:r>
    </w:p>
    <w:p w14:paraId="11558931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197CD9A5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5B6554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1EF333F5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731CEE54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7F012CA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Система поощрения социальной успешности и проявлений а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ктивной жизненной позиции детей.</w:t>
      </w:r>
    </w:p>
    <w:p w14:paraId="100D960B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</w:t>
      </w:r>
      <w:r w:rsidR="009E2A25" w:rsidRPr="009E2A25">
        <w:rPr>
          <w:rFonts w:ascii="Times New Roman" w:eastAsia="Times New Roman" w:hAnsi="Times New Roman" w:cs="Times New Roman"/>
          <w:sz w:val="24"/>
          <w:szCs w:val="24"/>
        </w:rPr>
        <w:t>социальной успешности и проявлений а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ктивной жизненной позиции детей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>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441E27C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1E9A9B9F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2C50DDE2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lastRenderedPageBreak/>
        <w:t>‒ 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355CE6A4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808FC9E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регулирования частоты награждений (недопущение избыточности в поощрениях, чрезмерно больших групп поощряемых и другое);</w:t>
      </w:r>
    </w:p>
    <w:p w14:paraId="1BD0077A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14:paraId="16BB9124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4BBBFEF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отдыха детей и их оздоровления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  представляет собой набор педагогических средств, приемов, методов, обеспечивающих стимулирование индивидуального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отдыха детей и их оздоровления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 устоявшимися традициями и ритуалами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>(уклада) конкретной организации.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F13F6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В программе необходимо предусмотреть</w:t>
      </w:r>
      <w:r w:rsidR="00B32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как отмечать индивидуальные заслуги ребёнка  и коллективные достижения отрядов. </w:t>
      </w:r>
    </w:p>
    <w:p w14:paraId="3A6D7991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D882B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</w:t>
      </w:r>
    </w:p>
    <w:p w14:paraId="11BDA0F5" w14:textId="77777777"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="Times New Roman" w:hAnsiTheme="minorHAnsi" w:cs="Segoe UI Symbol"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организационном уровне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14:paraId="32D4877C" w14:textId="77777777"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25">
        <w:rPr>
          <w:rFonts w:asciiTheme="minorHAnsi" w:eastAsia="Times New Roman" w:hAnsiTheme="minorHAnsi" w:cs="Segoe UI Symbol"/>
          <w:i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социальном  уровне </w:t>
      </w:r>
      <w:r w:rsidRPr="009E2A25">
        <w:rPr>
          <w:rFonts w:ascii="Times New Roman" w:eastAsia="Times New Roman" w:hAnsi="Times New Roman" w:cs="Times New Roman"/>
          <w:sz w:val="24"/>
          <w:szCs w:val="24"/>
        </w:rPr>
        <w:t>представляет собой: в</w:t>
      </w:r>
      <w:r w:rsidR="00E86201" w:rsidRPr="009E2A25">
        <w:rPr>
          <w:rFonts w:ascii="Times New Roman" w:eastAsia="Times New Roman" w:hAnsi="Times New Roman" w:cs="Times New Roman"/>
          <w:sz w:val="24"/>
          <w:szCs w:val="24"/>
        </w:rPr>
        <w:t>ручение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наград, дипломов за участие и победу в конкурсных мероприятиях;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ребенку (родителям) за личные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публичные поощрения отрядных и индивидуальных достижений, в том числе создание портфолио;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размещение фотографий на почетном стенде лагеря или в официальных социальных сетях лагеря;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ступени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статуса ребенка.</w:t>
      </w:r>
    </w:p>
    <w:p w14:paraId="1E5E6788" w14:textId="77777777"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25">
        <w:rPr>
          <w:rFonts w:asciiTheme="minorHAnsi" w:eastAsia="Times New Roman" w:hAnsiTheme="minorHAnsi" w:cs="Segoe UI Symbol"/>
          <w:i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эмоциональном </w:t>
      </w:r>
      <w:proofErr w:type="gramStart"/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уровне  </w:t>
      </w:r>
      <w:r w:rsidRPr="009E2A25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9E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01" w:rsidRPr="009E2A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оздание ситуации успеха ребенка, которая формирует позитивную мотивацию и реализуется через  методы:  соревнования, ведения индивидуальных и отрядных рейтингов,   эмоционально-образного и общественно-оценочного признания. </w:t>
      </w:r>
    </w:p>
    <w:p w14:paraId="26B68AD3" w14:textId="77777777"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43F87FE4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F4F335B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Информационное обеспечение.</w:t>
      </w:r>
    </w:p>
    <w:p w14:paraId="0C72089F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Информационное обеспечение организации отдыха детей и их оздоровления строится на принципах доступности информации, прозрачности, конфиденциальности (защита данных), актуальности и обратной связи.</w:t>
      </w:r>
    </w:p>
    <w:p w14:paraId="0DC17815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Механизмом реализации информационного обеспечения является </w:t>
      </w:r>
      <w:r w:rsidRP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информирование возможных участников воспитательного процесса об организации отдыха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 оздоровления детей через информационно-телекоммуникационную сеть «Интернет» и средства массовой информации.</w:t>
      </w:r>
    </w:p>
    <w:p w14:paraId="52287992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14:paraId="75CCBBDD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 и страниц в социальных сетях. </w:t>
      </w:r>
    </w:p>
    <w:p w14:paraId="4A5007B8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7B44F030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Страница в социальной сети должна пройти верификацию в установленном порядке.</w:t>
      </w:r>
    </w:p>
    <w:p w14:paraId="1EBF532E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CE6DB5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Работа с родителями (законными представителями) детей.</w:t>
      </w:r>
    </w:p>
    <w:p w14:paraId="2F7A357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Реализация воспитательного потенциала взаимодействия с родителями (законными представителями) детей может предусматривать (указываются конкретные позиции, имеющиеся в организации отдыха и оздоровления детей): </w:t>
      </w:r>
    </w:p>
    <w:p w14:paraId="7E62A072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ни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события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которые родители (законные представители) могут посещать организацию отдыха детей и их оздоровления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специально отведенных местах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распорядком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дня и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>локальными документами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данной организации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нормами санитарно-эпидемиологического законодательства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планами и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содержанием программной деятельности, 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утвержденными в организации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формами взаимодействия родителей и детей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14:paraId="28B243C8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</w:p>
    <w:p w14:paraId="59DF07A0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14:paraId="5C347943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14:paraId="641CEE02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при наличии среди детей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детей-сирот, детей, оставшихся без попечения родителей, приемных детей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>, детей-инвалидов, детей оказавшихся в тяжелой жизненной ситуации, дети состоящие на учете в социально-опасном положении и т.д.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осуществляется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целевое взаимодействие с их законными представителями.</w:t>
      </w:r>
    </w:p>
    <w:p w14:paraId="44E3A76E" w14:textId="77777777"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C9B0598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Партнерское взаимодействие.</w:t>
      </w:r>
    </w:p>
    <w:p w14:paraId="123281DF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14:paraId="36ACFFFC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  оздоровления  или запланированные):</w:t>
      </w:r>
    </w:p>
    <w:p w14:paraId="25E53453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5151C75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14:paraId="75F19934" w14:textId="77777777"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508F64E3" w14:textId="77777777" w:rsidR="00D40439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281E4231" w14:textId="77777777" w:rsidR="00B32848" w:rsidRPr="00E86201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DE1098" w14:textId="77777777" w:rsidR="00F52DF2" w:rsidRPr="00E86201" w:rsidRDefault="00AF26EB" w:rsidP="00E8620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3.2. АНАЛИЗ ВОСПИТАТЕЛЬНОЙ РАБОТЫ И РЕЗУЛЬТАТОВ ВОСПИТАНИЯ  </w:t>
      </w:r>
    </w:p>
    <w:p w14:paraId="012F52F1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0F8D921D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</w:t>
      </w:r>
      <w:r w:rsidR="00D44965">
        <w:rPr>
          <w:rFonts w:ascii="Times New Roman" w:eastAsia="Times New Roman" w:hAnsi="Times New Roman" w:cs="Times New Roman"/>
          <w:sz w:val="24"/>
          <w:szCs w:val="24"/>
        </w:rPr>
        <w:t>, который проводится ежегодно для круглогодичного лагеря и по окончании летней оздоровительной кампании для сезонного.</w:t>
      </w:r>
    </w:p>
    <w:p w14:paraId="452B1C9B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14:paraId="21F542E2" w14:textId="77777777"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3AEB8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14:paraId="6322A1C8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взаимное уважение всех участников смен в процессе организованного отдыха и оздоровления;</w:t>
      </w:r>
    </w:p>
    <w:p w14:paraId="42A566CC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организации отдыха детей и их оздоровления, содержание и разнообразие деятельности, стиль общения, отношений между сотрудниками организации, воспитанниками и родителями;</w:t>
      </w:r>
    </w:p>
    <w:p w14:paraId="5E658496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развивающий характер осуществляемого анализа ориентирует на использование его результатов для совершенствования воспитательной деятельности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воспитанниками, коллегами, партнёрами);</w:t>
      </w:r>
    </w:p>
    <w:p w14:paraId="779C5E95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распределённая ответственность за результаты личностного развития воспитанников ориентирует на понимание того, что личностное развитие — это результат как организованного социального воспитания, в котором организация отдыха детей и их оздоровления участвует наряду с другими социальными институтами, так и стихийной социализации, и саморазвития.</w:t>
      </w:r>
    </w:p>
    <w:p w14:paraId="44E57024" w14:textId="77777777"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BF237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воспитательной работы (предложенные направления можно уточнять, корректировать, исходя из особенностей уклада, традиций, ресурсов организации, контингента воспитанников и другого).</w:t>
      </w:r>
    </w:p>
    <w:p w14:paraId="3257F95B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Результаты воспитания, социализации и саморазвития детей и подростков.</w:t>
      </w:r>
    </w:p>
    <w:p w14:paraId="7405D592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Анализ проводится совместно с </w:t>
      </w:r>
      <w:proofErr w:type="spellStart"/>
      <w:r w:rsidRPr="00E9529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-педагогическим составом, с заместителем директора по воспитательной работе (старшим воспитателем, педагогом-психологом, 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1EDF471D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Одним из основных способов получения информации о результатах воспитания, социализации и саморазвития детей и подростков является педагогическое наблюдение. Также используются другие методы педагогического мониторинга: опрос, анкетирование, тестирование, результаты практической деятельности.</w:t>
      </w:r>
    </w:p>
    <w:p w14:paraId="76B7EDC9" w14:textId="77777777" w:rsidR="00B32848" w:rsidRDefault="00B32848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A3873" w14:textId="77777777" w:rsidR="00E9529E" w:rsidRPr="00E9529E" w:rsidRDefault="00E9529E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Основное внимание сосредотачивается на вопросах, связанных с качеством:</w:t>
      </w:r>
    </w:p>
    <w:p w14:paraId="33C45424" w14:textId="77777777" w:rsidR="00E9529E" w:rsidRPr="00E9529E" w:rsidRDefault="00E9529E" w:rsidP="001E6E6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воспитательной работы в лагере в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14:paraId="0DDCC40B" w14:textId="77777777" w:rsidR="00E9529E" w:rsidRPr="001E6E6B" w:rsidRDefault="00E9529E" w:rsidP="001E6E6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6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B">
        <w:rPr>
          <w:rFonts w:ascii="Times New Roman" w:eastAsia="Times New Roman" w:hAnsi="Times New Roman" w:cs="Times New Roman"/>
          <w:sz w:val="24"/>
          <w:szCs w:val="24"/>
        </w:rPr>
        <w:t>конкретных структурных звеньев лагеря  (отрядов, органов самоуправления, кружков и секций);</w:t>
      </w:r>
    </w:p>
    <w:p w14:paraId="6959A11A" w14:textId="77777777" w:rsidR="00E9529E" w:rsidRPr="00E9529E" w:rsidRDefault="001E6E6B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ость педагогического коллектива;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64ABF" w14:textId="77777777" w:rsidR="00E9529E" w:rsidRPr="00E9529E" w:rsidRDefault="001E6E6B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>абота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E553B" w14:textId="77777777" w:rsidR="00E9529E" w:rsidRPr="00E9529E" w:rsidRDefault="00E9529E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t>абота с партнерами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89C18" w14:textId="77777777"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8E850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Организация в 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определённого возраста и индивидуальных особенностей детей.</w:t>
      </w:r>
    </w:p>
    <w:p w14:paraId="23150342" w14:textId="77777777"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E9529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E9529E">
        <w:rPr>
          <w:rFonts w:ascii="Times New Roman" w:eastAsia="Times New Roman" w:hAnsi="Times New Roman" w:cs="Times New Roman"/>
          <w:sz w:val="24"/>
          <w:szCs w:val="24"/>
        </w:rPr>
        <w:t>-педагогическому коллективу.</w:t>
      </w:r>
    </w:p>
    <w:p w14:paraId="782ABC50" w14:textId="77777777" w:rsidR="005F456D" w:rsidRPr="00E86201" w:rsidRDefault="00E9529E" w:rsidP="003B58F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Итоги результативности воспитательной работы (самоанализа</w:t>
      </w:r>
      <w:r w:rsidR="003B58FE">
        <w:rPr>
          <w:rFonts w:ascii="Times New Roman" w:eastAsia="Times New Roman" w:hAnsi="Times New Roman" w:cs="Times New Roman"/>
          <w:sz w:val="24"/>
          <w:szCs w:val="24"/>
        </w:rPr>
        <w:t xml:space="preserve">) может являться аналитическая справка, которая </w:t>
      </w:r>
      <w:r w:rsidR="00545410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3B58FE">
        <w:rPr>
          <w:rFonts w:ascii="Times New Roman" w:eastAsia="Times New Roman" w:hAnsi="Times New Roman" w:cs="Times New Roman"/>
          <w:sz w:val="24"/>
          <w:szCs w:val="24"/>
        </w:rPr>
        <w:t xml:space="preserve"> основание для корректировки программы воспитания на следующий  год.</w:t>
      </w:r>
    </w:p>
    <w:p w14:paraId="1A8731E4" w14:textId="77777777"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52DF2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E9BA" w14:textId="77777777" w:rsidR="003A1169" w:rsidRDefault="003A1169">
      <w:pPr>
        <w:spacing w:after="0" w:line="240" w:lineRule="auto"/>
      </w:pPr>
      <w:r>
        <w:separator/>
      </w:r>
    </w:p>
  </w:endnote>
  <w:endnote w:type="continuationSeparator" w:id="0">
    <w:p w14:paraId="211DA870" w14:textId="77777777" w:rsidR="003A1169" w:rsidRDefault="003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C5A" w14:textId="77777777" w:rsidR="00CB772B" w:rsidRDefault="00CB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BB5">
      <w:rPr>
        <w:noProof/>
        <w:color w:val="000000"/>
      </w:rPr>
      <w:t>2</w:t>
    </w:r>
    <w:r>
      <w:rPr>
        <w:color w:val="000000"/>
      </w:rPr>
      <w:fldChar w:fldCharType="end"/>
    </w:r>
  </w:p>
  <w:p w14:paraId="2253364A" w14:textId="77777777" w:rsidR="00CB772B" w:rsidRDefault="00CB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2822" w14:textId="77777777" w:rsidR="003A1169" w:rsidRDefault="003A1169">
      <w:pPr>
        <w:spacing w:after="0" w:line="240" w:lineRule="auto"/>
      </w:pPr>
      <w:r>
        <w:separator/>
      </w:r>
    </w:p>
  </w:footnote>
  <w:footnote w:type="continuationSeparator" w:id="0">
    <w:p w14:paraId="2F8B2246" w14:textId="77777777" w:rsidR="003A1169" w:rsidRDefault="003A1169">
      <w:pPr>
        <w:spacing w:after="0" w:line="240" w:lineRule="auto"/>
      </w:pPr>
      <w:r>
        <w:continuationSeparator/>
      </w:r>
    </w:p>
  </w:footnote>
  <w:footnote w:id="1">
    <w:p w14:paraId="31D1C3D6" w14:textId="77777777" w:rsidR="00CB772B" w:rsidRDefault="00CB7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Формулировка из проекта № 726008-9 Федерального закона «О внесении изменений в Федеральный закон «Об основных гарантиях прав ребенка в Российской Федерации» (п 1 ст.12)</w:t>
      </w:r>
    </w:p>
  </w:footnote>
  <w:footnote w:id="2">
    <w:p w14:paraId="5752A56F" w14:textId="77777777" w:rsidR="00CB772B" w:rsidRDefault="00CB772B">
      <w:pPr>
        <w:pStyle w:val="a7"/>
      </w:pPr>
      <w:r>
        <w:rPr>
          <w:rStyle w:val="a9"/>
        </w:rPr>
        <w:footnoteRef/>
      </w:r>
      <w:r>
        <w:t xml:space="preserve"> П</w:t>
      </w:r>
      <w:r w:rsidRPr="00347D76">
        <w:t>римерная рабочая программа воспитания для общеобразовательных организаций</w:t>
      </w:r>
      <w:r>
        <w:t xml:space="preserve"> </w:t>
      </w:r>
      <w:hyperlink r:id="rId1" w:history="1">
        <w:r w:rsidRPr="00CE446B">
          <w:rPr>
            <w:rStyle w:val="aa"/>
          </w:rPr>
          <w:t>https://институтвоспитания.рф/programmy-vospitaniya/ooy/programma-vospitaniya/</w:t>
        </w:r>
      </w:hyperlink>
      <w:r>
        <w:t xml:space="preserve"> </w:t>
      </w:r>
    </w:p>
  </w:footnote>
  <w:footnote w:id="3">
    <w:p w14:paraId="18A1721C" w14:textId="77777777" w:rsidR="00CB772B" w:rsidRDefault="00CB772B">
      <w:pPr>
        <w:pStyle w:val="a7"/>
      </w:pPr>
      <w:r>
        <w:rPr>
          <w:rStyle w:val="a9"/>
        </w:rPr>
        <w:footnoteRef/>
      </w:r>
      <w:r>
        <w:t xml:space="preserve"> </w:t>
      </w:r>
      <w:r w:rsidRPr="00414FD9">
        <w:t>Стратеги</w:t>
      </w:r>
      <w:r>
        <w:t>я</w:t>
      </w:r>
      <w:r w:rsidRPr="00414FD9">
        <w:t xml:space="preserve"> развития воспитания в Российской Федерации на период до 2030 года </w:t>
      </w:r>
      <w:r>
        <w:t>(проект)</w:t>
      </w:r>
    </w:p>
  </w:footnote>
  <w:footnote w:id="4">
    <w:p w14:paraId="04A36D66" w14:textId="77777777" w:rsidR="00CB772B" w:rsidRDefault="00CB772B" w:rsidP="00AE587E">
      <w:pPr>
        <w:pStyle w:val="a7"/>
      </w:pPr>
      <w:r>
        <w:rPr>
          <w:rStyle w:val="a9"/>
        </w:rPr>
        <w:footnoteRef/>
      </w:r>
      <w:r>
        <w:t xml:space="preserve"> Федеральный закон от 29.12.2012 г. № 273-ФЗ «Об образовании в Российской Федерации» </w:t>
      </w:r>
      <w:hyperlink r:id="rId2" w:history="1">
        <w:r w:rsidRPr="00592E7F">
          <w:rPr>
            <w:rStyle w:val="aa"/>
          </w:rPr>
          <w:t>http://www.kremlin.ru/acts/bank/36698</w:t>
        </w:r>
      </w:hyperlink>
      <w:r>
        <w:t xml:space="preserve"> </w:t>
      </w:r>
    </w:p>
  </w:footnote>
  <w:footnote w:id="5">
    <w:p w14:paraId="0CA891A3" w14:textId="77777777" w:rsidR="00CB772B" w:rsidRDefault="00CB7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Стратегия развития воспитания в Российской Федерации до 2030 г (проект)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9"/>
  </w:num>
  <w:num w:numId="17">
    <w:abstractNumId w:val="20"/>
  </w:num>
  <w:num w:numId="18">
    <w:abstractNumId w:val="16"/>
  </w:num>
  <w:num w:numId="19">
    <w:abstractNumId w:val="0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F2"/>
    <w:rsid w:val="00001EB6"/>
    <w:rsid w:val="0001063C"/>
    <w:rsid w:val="00024EE4"/>
    <w:rsid w:val="00045285"/>
    <w:rsid w:val="000557F0"/>
    <w:rsid w:val="000768A5"/>
    <w:rsid w:val="000B4ACE"/>
    <w:rsid w:val="000D6337"/>
    <w:rsid w:val="000E2614"/>
    <w:rsid w:val="000F2BCA"/>
    <w:rsid w:val="000F2E5E"/>
    <w:rsid w:val="00113A8A"/>
    <w:rsid w:val="0013643C"/>
    <w:rsid w:val="00144252"/>
    <w:rsid w:val="00144F50"/>
    <w:rsid w:val="00157D3A"/>
    <w:rsid w:val="0018162A"/>
    <w:rsid w:val="001D4601"/>
    <w:rsid w:val="001E6E6B"/>
    <w:rsid w:val="001F09BA"/>
    <w:rsid w:val="001F242E"/>
    <w:rsid w:val="0021345C"/>
    <w:rsid w:val="002178D0"/>
    <w:rsid w:val="00243088"/>
    <w:rsid w:val="002556C6"/>
    <w:rsid w:val="00257071"/>
    <w:rsid w:val="0026360A"/>
    <w:rsid w:val="00283D3B"/>
    <w:rsid w:val="002B1BB1"/>
    <w:rsid w:val="002B491C"/>
    <w:rsid w:val="002C7751"/>
    <w:rsid w:val="00314633"/>
    <w:rsid w:val="00347D76"/>
    <w:rsid w:val="003627DD"/>
    <w:rsid w:val="00382A26"/>
    <w:rsid w:val="0039174D"/>
    <w:rsid w:val="00394846"/>
    <w:rsid w:val="003961A4"/>
    <w:rsid w:val="003A1169"/>
    <w:rsid w:val="003B58FE"/>
    <w:rsid w:val="00411C2D"/>
    <w:rsid w:val="00414FD9"/>
    <w:rsid w:val="0044216F"/>
    <w:rsid w:val="00461169"/>
    <w:rsid w:val="004B052C"/>
    <w:rsid w:val="004C249D"/>
    <w:rsid w:val="004C59F5"/>
    <w:rsid w:val="004D07D8"/>
    <w:rsid w:val="004E6DE8"/>
    <w:rsid w:val="004E6DEB"/>
    <w:rsid w:val="00521A60"/>
    <w:rsid w:val="00521A9C"/>
    <w:rsid w:val="00531425"/>
    <w:rsid w:val="00545410"/>
    <w:rsid w:val="00555211"/>
    <w:rsid w:val="0056277C"/>
    <w:rsid w:val="005B1227"/>
    <w:rsid w:val="005D5622"/>
    <w:rsid w:val="005E79BE"/>
    <w:rsid w:val="005F456D"/>
    <w:rsid w:val="0061629E"/>
    <w:rsid w:val="00641C52"/>
    <w:rsid w:val="00650E43"/>
    <w:rsid w:val="006E63FD"/>
    <w:rsid w:val="006E7E69"/>
    <w:rsid w:val="00715AC8"/>
    <w:rsid w:val="00716FAF"/>
    <w:rsid w:val="00733ED7"/>
    <w:rsid w:val="0073597C"/>
    <w:rsid w:val="00737454"/>
    <w:rsid w:val="0079658F"/>
    <w:rsid w:val="00820264"/>
    <w:rsid w:val="00834017"/>
    <w:rsid w:val="008351BE"/>
    <w:rsid w:val="008356BC"/>
    <w:rsid w:val="00840885"/>
    <w:rsid w:val="0085330E"/>
    <w:rsid w:val="00864B32"/>
    <w:rsid w:val="008743AB"/>
    <w:rsid w:val="008978C1"/>
    <w:rsid w:val="008C1480"/>
    <w:rsid w:val="008C1839"/>
    <w:rsid w:val="008E4B07"/>
    <w:rsid w:val="00912CE4"/>
    <w:rsid w:val="00923FC9"/>
    <w:rsid w:val="00950154"/>
    <w:rsid w:val="009A1E4D"/>
    <w:rsid w:val="009B2DD9"/>
    <w:rsid w:val="009C3BED"/>
    <w:rsid w:val="009E2A25"/>
    <w:rsid w:val="00A73260"/>
    <w:rsid w:val="00AB56B8"/>
    <w:rsid w:val="00AC224D"/>
    <w:rsid w:val="00AE54C8"/>
    <w:rsid w:val="00AE587E"/>
    <w:rsid w:val="00AE69D4"/>
    <w:rsid w:val="00AF26EB"/>
    <w:rsid w:val="00B174C3"/>
    <w:rsid w:val="00B32848"/>
    <w:rsid w:val="00B333F1"/>
    <w:rsid w:val="00B47168"/>
    <w:rsid w:val="00B53FEB"/>
    <w:rsid w:val="00B6759B"/>
    <w:rsid w:val="00B76DD8"/>
    <w:rsid w:val="00BA2437"/>
    <w:rsid w:val="00BA7BB5"/>
    <w:rsid w:val="00BC725B"/>
    <w:rsid w:val="00BF19C2"/>
    <w:rsid w:val="00BF6004"/>
    <w:rsid w:val="00C03AC5"/>
    <w:rsid w:val="00C31AC3"/>
    <w:rsid w:val="00C973E4"/>
    <w:rsid w:val="00CB3AEE"/>
    <w:rsid w:val="00CB772B"/>
    <w:rsid w:val="00D03417"/>
    <w:rsid w:val="00D40439"/>
    <w:rsid w:val="00D44965"/>
    <w:rsid w:val="00D82C5B"/>
    <w:rsid w:val="00DC1758"/>
    <w:rsid w:val="00DE438A"/>
    <w:rsid w:val="00DE67D6"/>
    <w:rsid w:val="00DF49C9"/>
    <w:rsid w:val="00DF68A6"/>
    <w:rsid w:val="00E86201"/>
    <w:rsid w:val="00E9529E"/>
    <w:rsid w:val="00EB0345"/>
    <w:rsid w:val="00EB6451"/>
    <w:rsid w:val="00ED3B75"/>
    <w:rsid w:val="00EF1B63"/>
    <w:rsid w:val="00EF3037"/>
    <w:rsid w:val="00EF5E65"/>
    <w:rsid w:val="00F17DEF"/>
    <w:rsid w:val="00F3039A"/>
    <w:rsid w:val="00F52DF2"/>
    <w:rsid w:val="00F66FF8"/>
    <w:rsid w:val="00F74A8F"/>
    <w:rsid w:val="00F975EF"/>
    <w:rsid w:val="00FA5368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1CB7"/>
  <w15:docId w15:val="{0095F5CD-247B-4A80-A8C6-C2A80750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bro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mlin.ru/acts/bank/36698" TargetMode="External"/><Relationship Id="rId1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vospit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569A-EA5A-4DA4-BA74-BF694300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17498</Words>
  <Characters>99745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User</cp:lastModifiedBy>
  <cp:revision>2</cp:revision>
  <dcterms:created xsi:type="dcterms:W3CDTF">2025-05-30T06:01:00Z</dcterms:created>
  <dcterms:modified xsi:type="dcterms:W3CDTF">2025-05-30T06:01:00Z</dcterms:modified>
</cp:coreProperties>
</file>